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309F0" w14:textId="3B448989" w:rsidR="00301765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OUTSTANDING CONTRIBUTION AWARD 20</w:t>
      </w:r>
      <w:r w:rsidR="000E36D0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0626ED">
        <w:rPr>
          <w:rFonts w:ascii="Caviar Dreams" w:hAnsi="Caviar Dreams"/>
          <w:color w:val="8B8B8D" w:themeColor="accent6"/>
          <w:sz w:val="36"/>
          <w:szCs w:val="36"/>
        </w:rPr>
        <w:t>1</w:t>
      </w:r>
      <w:r w:rsidR="00301765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5510F67B" w14:textId="66008934" w:rsidR="00B744DB" w:rsidRPr="003B0231" w:rsidRDefault="00B744DB" w:rsidP="003B0231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color w:val="404040"/>
          <w:sz w:val="20"/>
          <w:szCs w:val="20"/>
        </w:rPr>
      </w:pPr>
      <w:r w:rsidRPr="003B0231">
        <w:rPr>
          <w:rFonts w:ascii="Century Gothic" w:eastAsia="Times New Roman" w:hAnsi="Century Gothic" w:cs="Arial"/>
          <w:bCs/>
          <w:color w:val="404040"/>
          <w:sz w:val="20"/>
          <w:szCs w:val="20"/>
        </w:rPr>
        <w:t>This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</w:t>
      </w:r>
      <w:r w:rsidR="000E36D0">
        <w:rPr>
          <w:rFonts w:ascii="Century Gothic" w:eastAsia="Times New Roman" w:hAnsi="Century Gothic" w:cs="Arial"/>
          <w:color w:val="404040"/>
          <w:sz w:val="20"/>
          <w:szCs w:val="20"/>
        </w:rPr>
        <w:t>a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ward</w:t>
      </w:r>
      <w:r w:rsidR="00213EEC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is aimed at finding and recognising an individual at any level in industry who has had a sustained career, which has not only had a very significant contribution to the North East Process Sector, but also has been an inspiration to people in the sector. Judges will be looking for someone with a level of dedication that goes above and beyond the call of duty.</w:t>
      </w:r>
    </w:p>
    <w:p w14:paraId="06CCB2AA" w14:textId="0E0E7DA0" w:rsidR="00301765" w:rsidRPr="000626ED" w:rsidRDefault="00B744DB" w:rsidP="000626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007EDC" w:themeColor="text1" w:themeTint="A6"/>
          <w:sz w:val="20"/>
          <w:szCs w:val="20"/>
          <w:lang w:eastAsia="en-GB"/>
        </w:rPr>
      </w:pP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>The winner will receive a cheque for £2,000</w:t>
      </w:r>
      <w:r w:rsidR="002A194C">
        <w:rPr>
          <w:rFonts w:ascii="Century Gothic" w:eastAsia="Times New Roman" w:hAnsi="Century Gothic" w:cs="Arial"/>
          <w:color w:val="404040"/>
          <w:sz w:val="20"/>
          <w:szCs w:val="20"/>
        </w:rPr>
        <w:t>*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</w:rPr>
        <w:t xml:space="preserve"> for a charity or school of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their choice, along with a winner’s trophy, that will be awarded 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>at</w:t>
      </w:r>
      <w:r w:rsidR="000626ED" w:rsidRPr="0028611B">
        <w:rPr>
          <w:rFonts w:ascii="Century Gothic" w:hAnsi="Century Gothic" w:cs="ArialMT"/>
          <w:color w:val="007EDC" w:themeColor="text1" w:themeTint="A6"/>
          <w:sz w:val="20"/>
          <w:szCs w:val="20"/>
          <w:lang w:eastAsia="en-GB"/>
        </w:rPr>
        <w:t xml:space="preserve"> </w:t>
      </w:r>
      <w:r w:rsidR="000626ED" w:rsidRPr="0028611B">
        <w:rPr>
          <w:rFonts w:ascii="Century Gothic" w:hAnsi="Century Gothic" w:cs="ArialMT"/>
          <w:sz w:val="20"/>
          <w:szCs w:val="20"/>
          <w:lang w:eastAsia="en-GB"/>
        </w:rPr>
        <w:t>the NEPIC Industry Awards Celebration event on the afternoon of Thursday 22 April 2021</w:t>
      </w:r>
      <w:r w:rsidRPr="0028611B">
        <w:rPr>
          <w:rFonts w:ascii="Century Gothic" w:hAnsi="Century Gothic" w:cs="ArialMT"/>
          <w:sz w:val="20"/>
          <w:szCs w:val="20"/>
          <w:lang w:eastAsia="en-GB"/>
        </w:rPr>
        <w:t>.</w:t>
      </w:r>
      <w:r w:rsidRPr="000626ED">
        <w:rPr>
          <w:rFonts w:ascii="Century Gothic" w:hAnsi="Century Gothic" w:cs="ArialMT"/>
          <w:sz w:val="20"/>
          <w:szCs w:val="20"/>
          <w:lang w:eastAsia="en-GB"/>
        </w:rPr>
        <w:t xml:space="preserve">  </w:t>
      </w:r>
      <w:r w:rsidRPr="003B0231">
        <w:rPr>
          <w:rFonts w:ascii="Century Gothic" w:hAnsi="Century Gothic" w:cs="ArialMT"/>
          <w:color w:val="333333"/>
          <w:sz w:val="20"/>
          <w:szCs w:val="20"/>
          <w:lang w:eastAsia="en-GB"/>
        </w:rPr>
        <w:t xml:space="preserve">The winner will also </w:t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 xml:space="preserve">be held up as an example of the contribution the process sector makes to the </w:t>
      </w:r>
      <w:r w:rsidR="005513B5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br/>
      </w:r>
      <w:r w:rsidRPr="003B0231">
        <w:rPr>
          <w:rFonts w:ascii="Century Gothic" w:eastAsia="Times New Roman" w:hAnsi="Century Gothic" w:cs="Arial"/>
          <w:color w:val="404040"/>
          <w:sz w:val="20"/>
          <w:szCs w:val="20"/>
          <w:lang w:val="en-US"/>
        </w:rPr>
        <w:t>North East economy.</w:t>
      </w:r>
    </w:p>
    <w:p w14:paraId="75EEDF66" w14:textId="77777777" w:rsidR="00580990" w:rsidRPr="003B0231" w:rsidRDefault="005000CD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  <w:r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A</w:t>
      </w:r>
      <w:r w:rsidR="00876807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ward</w:t>
      </w:r>
      <w:r w:rsidR="00AD3A7C" w:rsidRPr="003B0231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 xml:space="preserve"> Criteria</w:t>
      </w:r>
      <w:r w:rsidR="00AD3A7C" w:rsidRPr="003B0231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or nominations should be in the form of an article, maximum word count 750 words, describing the individual’s achievements and career. </w:t>
      </w:r>
      <w:r w:rsidR="00B744D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Please note that this award is open to persons at any stage of their career, be it part way through or nearer the end of a career. 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580990" w:rsidRPr="003B0231">
        <w:rPr>
          <w:rFonts w:ascii="Century Gothic" w:hAnsi="Century Gothic" w:cs="ArialMT"/>
          <w:color w:val="404040"/>
          <w:sz w:val="20"/>
          <w:szCs w:val="20"/>
          <w:lang w:eastAsia="en-GB"/>
        </w:rPr>
        <w:br/>
      </w:r>
    </w:p>
    <w:p w14:paraId="67FD3C5F" w14:textId="77777777" w:rsidR="000630FC" w:rsidRPr="003B0231" w:rsidRDefault="00DB00F8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Pr="003B0231">
        <w:rPr>
          <w:rFonts w:ascii="Century Gothic" w:hAnsi="Century Gothic" w:cs="Arial"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All entries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should be submitted electronically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1E2D3B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name</w:t>
      </w:r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proofErr w:type="gramStart"/>
      <w:r w:rsidR="00E82CE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</w:t>
      </w:r>
      <w:proofErr w:type="gramEnd"/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the category in which you are apply</w:t>
      </w:r>
      <w:r w:rsidR="007411AD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3B0231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7901ED23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9F355BE" w14:textId="5DC80DB3" w:rsidR="000630FC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3B0231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Pr="003B0231">
        <w:rPr>
          <w:rFonts w:ascii="Century Gothic" w:hAnsi="Century Gothic" w:cs="Arial"/>
          <w:b/>
          <w:bCs/>
          <w:color w:val="055777" w:themeColor="background1"/>
          <w:sz w:val="24"/>
          <w:szCs w:val="20"/>
          <w:lang w:eastAsia="en-GB"/>
        </w:rPr>
        <w:t xml:space="preserve"> </w:t>
      </w:r>
      <w:r w:rsidR="00146401" w:rsidRPr="003B0231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0626ED" w:rsidRPr="0028611B">
        <w:rPr>
          <w:rFonts w:ascii="Century Gothic" w:hAnsi="Century Gothic" w:cs="Arial"/>
          <w:b/>
          <w:sz w:val="20"/>
          <w:szCs w:val="20"/>
          <w:lang w:eastAsia="en-GB"/>
        </w:rPr>
        <w:t>Friday 26 March 2021</w:t>
      </w:r>
      <w:r w:rsidR="000626ED" w:rsidRPr="0028611B">
        <w:rPr>
          <w:rFonts w:ascii="Century Gothic" w:hAnsi="Century Gothic" w:cs="Arial"/>
          <w:sz w:val="20"/>
          <w:szCs w:val="20"/>
          <w:lang w:eastAsia="en-GB"/>
        </w:rPr>
        <w:t>.</w:t>
      </w:r>
      <w:r w:rsidR="00146401" w:rsidRPr="003B0231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</w:p>
    <w:p w14:paraId="672D47F1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F2DD44C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3D75185" w14:textId="77777777" w:rsidR="004C011C" w:rsidRPr="004C011C" w:rsidRDefault="004C011C" w:rsidP="004C011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i/>
          <w:iCs/>
          <w:sz w:val="16"/>
          <w:szCs w:val="16"/>
          <w:lang w:eastAsia="en-GB"/>
        </w:rPr>
      </w:pPr>
      <w:r w:rsidRPr="0028611B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sponsorship</w:t>
      </w:r>
    </w:p>
    <w:p w14:paraId="2C364918" w14:textId="77777777" w:rsidR="006554EA" w:rsidRDefault="006554EA" w:rsidP="004C011C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99EDD42" w14:textId="77777777" w:rsidR="006554EA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E9B0804" w14:textId="77777777" w:rsidR="006554EA" w:rsidRPr="003B0231" w:rsidRDefault="006554EA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8F4F87" w14:textId="77777777" w:rsidR="000630FC" w:rsidRPr="003B0231" w:rsidRDefault="000630FC" w:rsidP="003B023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60EAD238" w14:textId="77777777" w:rsidR="00301765" w:rsidRPr="003B0231" w:rsidRDefault="00301765" w:rsidP="003B0231">
      <w:pPr>
        <w:jc w:val="center"/>
        <w:rPr>
          <w:rFonts w:ascii="Century Gothic" w:hAnsi="Century Gothic"/>
        </w:rPr>
        <w:sectPr w:rsidR="00301765" w:rsidRPr="003B0231" w:rsidSect="003B0231">
          <w:headerReference w:type="default" r:id="rId8"/>
          <w:footerReference w:type="default" r:id="rId9"/>
          <w:pgSz w:w="11906" w:h="16838" w:code="9"/>
          <w:pgMar w:top="815" w:right="1701" w:bottom="1440" w:left="1440" w:header="709" w:footer="454" w:gutter="0"/>
          <w:cols w:space="708"/>
          <w:vAlign w:val="center"/>
          <w:docGrid w:linePitch="360"/>
        </w:sectPr>
      </w:pPr>
    </w:p>
    <w:p w14:paraId="2B8FA8EE" w14:textId="77777777" w:rsidR="00DB00F8" w:rsidRPr="003B0231" w:rsidRDefault="00DB00F8" w:rsidP="003B0231">
      <w:pPr>
        <w:jc w:val="center"/>
        <w:rPr>
          <w:rFonts w:ascii="Century Gothic" w:hAnsi="Century Gothic"/>
        </w:rPr>
      </w:pPr>
    </w:p>
    <w:p w14:paraId="41506C3B" w14:textId="77777777" w:rsidR="003952FF" w:rsidRPr="003B0231" w:rsidRDefault="003952FF" w:rsidP="003B0231">
      <w:pPr>
        <w:jc w:val="center"/>
        <w:rPr>
          <w:rFonts w:ascii="Century Gothic" w:hAnsi="Century Gothic"/>
        </w:rPr>
      </w:pPr>
    </w:p>
    <w:p w14:paraId="47A6B575" w14:textId="77777777" w:rsidR="000E36D0" w:rsidRDefault="000E36D0" w:rsidP="003B0231">
      <w:pPr>
        <w:spacing w:line="240" w:lineRule="auto"/>
        <w:ind w:left="-142"/>
        <w:jc w:val="center"/>
        <w:rPr>
          <w:rFonts w:ascii="Caviar Dreams" w:hAnsi="Caviar Dreams"/>
          <w:color w:val="8B8B8D" w:themeColor="accent6"/>
          <w:sz w:val="36"/>
          <w:szCs w:val="36"/>
        </w:rPr>
      </w:pPr>
    </w:p>
    <w:p w14:paraId="4554EEFF" w14:textId="7A7B56BE" w:rsidR="00EB2377" w:rsidRPr="003B0231" w:rsidRDefault="00213EEC" w:rsidP="003B0231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213EEC">
        <w:rPr>
          <w:rFonts w:ascii="Caviar Dreams" w:hAnsi="Caviar Dreams"/>
          <w:color w:val="8B8B8D" w:themeColor="accent6"/>
          <w:sz w:val="36"/>
          <w:szCs w:val="36"/>
        </w:rPr>
        <w:t>OUTSTANDING CONTRIBUTION AWARD 20</w:t>
      </w:r>
      <w:r w:rsidR="000E36D0">
        <w:rPr>
          <w:rFonts w:ascii="Caviar Dreams" w:hAnsi="Caviar Dreams"/>
          <w:color w:val="8B8B8D" w:themeColor="accent6"/>
          <w:sz w:val="36"/>
          <w:szCs w:val="36"/>
        </w:rPr>
        <w:t>2</w:t>
      </w:r>
      <w:r w:rsidR="000626ED">
        <w:rPr>
          <w:rFonts w:ascii="Caviar Dreams" w:hAnsi="Caviar Dreams"/>
          <w:color w:val="8B8B8D" w:themeColor="accent6"/>
          <w:sz w:val="36"/>
          <w:szCs w:val="36"/>
        </w:rPr>
        <w:t>1</w:t>
      </w:r>
      <w:r w:rsidR="00EB2377" w:rsidRPr="003B0231">
        <w:rPr>
          <w:rFonts w:ascii="Century Gothic" w:hAnsi="Century Gothic"/>
          <w:b/>
          <w:color w:val="404040"/>
          <w:sz w:val="36"/>
          <w:szCs w:val="36"/>
        </w:rPr>
        <w:br/>
      </w:r>
      <w:r w:rsidR="003B0231" w:rsidRPr="003B0231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66618520" w14:textId="77777777" w:rsidR="00EB2377" w:rsidRPr="003B0231" w:rsidRDefault="00146401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EF2F6D" w:rsidRPr="003B0231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5513B5">
        <w:rPr>
          <w:rFonts w:ascii="Century Gothic" w:hAnsi="Century Gothic"/>
          <w:color w:val="404040"/>
          <w:sz w:val="20"/>
          <w:szCs w:val="20"/>
        </w:rPr>
        <w:br/>
      </w:r>
      <w:r w:rsidR="00EB2377" w:rsidRPr="003B0231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5513B5" w:rsidRPr="003B0231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3B0231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463D0A52" w14:textId="77777777" w:rsidR="00EB2377" w:rsidRPr="003B0231" w:rsidRDefault="00EB2377" w:rsidP="003B0231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3B0231" w14:paraId="77FF09A8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C1C2A2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</w:t>
            </w:r>
            <w:r w:rsidR="00AB6E77"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A54885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855B2C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2257A3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C761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A1CFEC4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AB91ECA" w14:textId="77777777" w:rsidR="00AB6E77" w:rsidRPr="003B0231" w:rsidRDefault="00B744DB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DF0DB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42091EF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67947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744A0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00438666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08B2F3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EAC4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A93E24B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987946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5FB3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D08A25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D4B9D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A7CF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18ABEAA0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47B2B4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9F5C7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563CA49D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54ACFB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CDD25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96878D9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840282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6612F8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3B0231" w14:paraId="4B4DB9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108E1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Raleway" w:hAnsi="Raleway"/>
                <w:color w:val="404040"/>
                <w:sz w:val="20"/>
                <w:szCs w:val="20"/>
              </w:rPr>
            </w:pPr>
            <w:r w:rsidRPr="003B0231">
              <w:rPr>
                <w:rFonts w:ascii="Raleway" w:hAnsi="Raleway"/>
                <w:color w:val="055777" w:themeColor="background1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EE76BC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3B0231" w14:paraId="7A9024A7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CC8E3A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953C9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394F879E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6DB0452" w14:textId="77777777" w:rsidR="00AB6E7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4175C3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D869D5A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1280B4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E05E1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3B0231" w14:paraId="65F4BB1C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4F6F58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F614D" w14:textId="77777777" w:rsidR="00D62367" w:rsidRPr="003B0231" w:rsidRDefault="00D6236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42A8D6D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BB0FD6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B8FCF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3B0231" w14:paraId="70E332C5" w14:textId="77777777" w:rsidTr="000D57D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2469307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3B0231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3B0231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8351BA" w14:textId="77777777" w:rsidR="00AB6E77" w:rsidRPr="003B0231" w:rsidRDefault="00AB6E77" w:rsidP="003B0231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571FA67A" w14:textId="77777777" w:rsidR="006C6DBF" w:rsidRPr="003B0231" w:rsidRDefault="006C6DBF" w:rsidP="003B0231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74427A59" w14:textId="5CF62788" w:rsidR="00DB00F8" w:rsidRPr="003B0231" w:rsidRDefault="00AB6E77" w:rsidP="003B0231">
      <w:pPr>
        <w:jc w:val="center"/>
        <w:rPr>
          <w:rFonts w:ascii="Century Gothic" w:hAnsi="Century Gothic"/>
        </w:rPr>
      </w:pPr>
      <w:r w:rsidRPr="003B0231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NEPIC</w:t>
      </w:r>
      <w:r w:rsidRPr="003B0231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0626ED">
        <w:rPr>
          <w:rFonts w:ascii="Century Gothic" w:hAnsi="Century Gothic"/>
          <w:color w:val="404040"/>
          <w:sz w:val="20"/>
          <w:szCs w:val="20"/>
        </w:rPr>
        <w:t>Fri</w:t>
      </w:r>
      <w:r w:rsidR="000E36D0">
        <w:rPr>
          <w:rFonts w:ascii="Century Gothic" w:hAnsi="Century Gothic"/>
          <w:color w:val="404040"/>
          <w:sz w:val="20"/>
          <w:szCs w:val="20"/>
        </w:rPr>
        <w:t xml:space="preserve">day </w:t>
      </w:r>
      <w:r w:rsidR="000626ED">
        <w:rPr>
          <w:rFonts w:ascii="Century Gothic" w:hAnsi="Century Gothic"/>
          <w:color w:val="404040"/>
          <w:sz w:val="20"/>
          <w:szCs w:val="20"/>
        </w:rPr>
        <w:t>26</w:t>
      </w:r>
      <w:r w:rsidR="000E36D0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0626ED">
        <w:rPr>
          <w:rFonts w:ascii="Century Gothic" w:hAnsi="Century Gothic"/>
          <w:color w:val="404040"/>
          <w:sz w:val="20"/>
          <w:szCs w:val="20"/>
        </w:rPr>
        <w:t>March 2021</w:t>
      </w:r>
      <w:r w:rsidR="000E36D0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3B0231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3B0231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3B0231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stating</w:t>
      </w:r>
      <w:r w:rsidR="006C6DBF" w:rsidRPr="003B0231">
        <w:rPr>
          <w:rFonts w:ascii="Century Gothic" w:hAnsi="Century Gothic"/>
          <w:color w:val="404040"/>
          <w:sz w:val="20"/>
          <w:szCs w:val="20"/>
        </w:rPr>
        <w:br/>
      </w:r>
      <w:r w:rsidR="00E82CEC" w:rsidRPr="003B0231">
        <w:rPr>
          <w:rFonts w:ascii="Raleway" w:hAnsi="Raleway"/>
          <w:color w:val="055777" w:themeColor="background1"/>
          <w:sz w:val="20"/>
          <w:szCs w:val="20"/>
        </w:rPr>
        <w:t>OUTSTANDING CONTRIBUTION</w:t>
      </w:r>
      <w:r w:rsidR="00D62367" w:rsidRPr="003B0231">
        <w:rPr>
          <w:rFonts w:ascii="Raleway" w:hAnsi="Raleway"/>
          <w:color w:val="055777" w:themeColor="background1"/>
          <w:sz w:val="20"/>
          <w:szCs w:val="20"/>
        </w:rPr>
        <w:t xml:space="preserve"> AWARD </w:t>
      </w:r>
      <w:r w:rsidR="009A52C2" w:rsidRPr="003B0231">
        <w:rPr>
          <w:rFonts w:ascii="Raleway" w:hAnsi="Raleway"/>
          <w:color w:val="055777" w:themeColor="background1"/>
          <w:sz w:val="20"/>
          <w:szCs w:val="20"/>
        </w:rPr>
        <w:t>20</w:t>
      </w:r>
      <w:r w:rsidR="000E36D0">
        <w:rPr>
          <w:rFonts w:ascii="Raleway" w:hAnsi="Raleway"/>
          <w:color w:val="055777" w:themeColor="background1"/>
          <w:sz w:val="20"/>
          <w:szCs w:val="20"/>
        </w:rPr>
        <w:t>2</w:t>
      </w:r>
      <w:r w:rsidR="000626ED">
        <w:rPr>
          <w:rFonts w:ascii="Raleway" w:hAnsi="Raleway"/>
          <w:color w:val="055777" w:themeColor="background1"/>
          <w:sz w:val="20"/>
          <w:szCs w:val="20"/>
        </w:rPr>
        <w:t>1</w:t>
      </w:r>
      <w:r w:rsidR="006C6DBF" w:rsidRPr="003B0231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3B0231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3B0231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75B2" w14:textId="77777777" w:rsidR="00DA473A" w:rsidRDefault="00DA473A" w:rsidP="00301765">
      <w:pPr>
        <w:spacing w:after="0" w:line="240" w:lineRule="auto"/>
      </w:pPr>
      <w:r>
        <w:separator/>
      </w:r>
    </w:p>
  </w:endnote>
  <w:endnote w:type="continuationSeparator" w:id="0">
    <w:p w14:paraId="39A82DDC" w14:textId="77777777" w:rsidR="00DA473A" w:rsidRDefault="00DA473A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DB65" w14:textId="12C15654" w:rsidR="00301765" w:rsidRPr="00213EEC" w:rsidRDefault="00301765">
    <w:pPr>
      <w:pStyle w:val="Footer"/>
      <w:jc w:val="right"/>
      <w:rPr>
        <w:rFonts w:ascii="Century Gothic" w:hAnsi="Century Gothic"/>
      </w:rPr>
    </w:pPr>
    <w:r w:rsidRPr="00213EEC">
      <w:rPr>
        <w:rFonts w:ascii="Century Gothic" w:hAnsi="Century Gothic"/>
        <w:color w:val="404040"/>
        <w:sz w:val="18"/>
        <w:szCs w:val="18"/>
      </w:rPr>
      <w:t xml:space="preserve">The </w:t>
    </w:r>
    <w:r w:rsidR="00E82CEC" w:rsidRPr="00213EEC">
      <w:rPr>
        <w:rFonts w:ascii="Century Gothic" w:hAnsi="Century Gothic"/>
        <w:color w:val="404040"/>
        <w:sz w:val="18"/>
        <w:szCs w:val="18"/>
      </w:rPr>
      <w:t>Outstanding Contribution</w:t>
    </w:r>
    <w:r w:rsidR="00D62367" w:rsidRPr="00213EEC">
      <w:rPr>
        <w:rFonts w:ascii="Century Gothic" w:hAnsi="Century Gothic"/>
        <w:color w:val="404040"/>
        <w:sz w:val="18"/>
        <w:szCs w:val="18"/>
      </w:rPr>
      <w:t xml:space="preserve"> Award</w:t>
    </w:r>
    <w:r w:rsidRPr="00213EEC">
      <w:rPr>
        <w:rFonts w:ascii="Century Gothic" w:hAnsi="Century Gothic"/>
        <w:color w:val="404040"/>
        <w:sz w:val="18"/>
        <w:szCs w:val="18"/>
      </w:rPr>
      <w:t xml:space="preserve"> </w:t>
    </w:r>
    <w:r w:rsidR="009A52C2" w:rsidRPr="00213EEC">
      <w:rPr>
        <w:rFonts w:ascii="Century Gothic" w:hAnsi="Century Gothic"/>
        <w:color w:val="404040"/>
        <w:sz w:val="18"/>
        <w:szCs w:val="18"/>
      </w:rPr>
      <w:t>20</w:t>
    </w:r>
    <w:r w:rsidR="000E36D0">
      <w:rPr>
        <w:rFonts w:ascii="Century Gothic" w:hAnsi="Century Gothic"/>
        <w:color w:val="404040"/>
        <w:sz w:val="18"/>
        <w:szCs w:val="18"/>
      </w:rPr>
      <w:t>2</w:t>
    </w:r>
    <w:r w:rsidR="000626ED">
      <w:rPr>
        <w:rFonts w:ascii="Century Gothic" w:hAnsi="Century Gothic"/>
        <w:color w:val="404040"/>
        <w:sz w:val="18"/>
        <w:szCs w:val="18"/>
      </w:rPr>
      <w:t>1</w:t>
    </w:r>
    <w:r w:rsidRPr="00213EEC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13EEC">
      <w:rPr>
        <w:rFonts w:ascii="Century Gothic" w:hAnsi="Century Gothic"/>
      </w:rPr>
      <w:t xml:space="preserve">     -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13EEC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E3818" w:rsidRPr="00213EEC">
      <w:rPr>
        <w:rFonts w:ascii="Century Gothic" w:hAnsi="Century Gothic"/>
        <w:b/>
        <w:noProof/>
        <w:color w:val="404040"/>
        <w:sz w:val="20"/>
        <w:szCs w:val="20"/>
      </w:rPr>
      <w:t>2</w:t>
    </w:r>
    <w:r w:rsidR="007935F0" w:rsidRPr="00213EEC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13EEC">
      <w:rPr>
        <w:rFonts w:ascii="Century Gothic" w:hAnsi="Century Gothic"/>
        <w:b/>
        <w:color w:val="404040"/>
        <w:sz w:val="20"/>
        <w:szCs w:val="20"/>
      </w:rPr>
      <w:t>-</w:t>
    </w:r>
  </w:p>
  <w:p w14:paraId="6EE1A18F" w14:textId="77777777" w:rsidR="00301765" w:rsidRPr="00301765" w:rsidRDefault="00301765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ED6B" w14:textId="77777777" w:rsidR="00DA473A" w:rsidRDefault="00DA473A" w:rsidP="00301765">
      <w:pPr>
        <w:spacing w:after="0" w:line="240" w:lineRule="auto"/>
      </w:pPr>
      <w:r>
        <w:separator/>
      </w:r>
    </w:p>
  </w:footnote>
  <w:footnote w:type="continuationSeparator" w:id="0">
    <w:p w14:paraId="090445B4" w14:textId="77777777" w:rsidR="00DA473A" w:rsidRDefault="00DA473A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3F3B" w14:textId="02652C66" w:rsidR="000626ED" w:rsidRDefault="000626ED" w:rsidP="000626ED">
    <w:pPr>
      <w:pStyle w:val="Header"/>
    </w:pPr>
  </w:p>
  <w:p w14:paraId="7E64F72E" w14:textId="77D5B9CF" w:rsidR="000626ED" w:rsidRDefault="000626ED" w:rsidP="003B0231">
    <w:pPr>
      <w:pStyle w:val="Header"/>
      <w:jc w:val="center"/>
    </w:pPr>
    <w:r>
      <w:rPr>
        <w:noProof/>
      </w:rPr>
      <w:drawing>
        <wp:inline distT="0" distB="0" distL="0" distR="0" wp14:anchorId="5D462E09" wp14:editId="06A11969">
          <wp:extent cx="5565775" cy="103632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7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4D53E" w14:textId="08E9B59C" w:rsidR="003B0231" w:rsidRDefault="003B0231" w:rsidP="0006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26ED"/>
    <w:rsid w:val="000630FC"/>
    <w:rsid w:val="000878DA"/>
    <w:rsid w:val="000B060C"/>
    <w:rsid w:val="000D57DF"/>
    <w:rsid w:val="000E36D0"/>
    <w:rsid w:val="00146401"/>
    <w:rsid w:val="00163677"/>
    <w:rsid w:val="001B5CCE"/>
    <w:rsid w:val="001E2D3B"/>
    <w:rsid w:val="00200A1C"/>
    <w:rsid w:val="00213EEC"/>
    <w:rsid w:val="0028611B"/>
    <w:rsid w:val="002A194C"/>
    <w:rsid w:val="002B1ECE"/>
    <w:rsid w:val="00301765"/>
    <w:rsid w:val="003359CE"/>
    <w:rsid w:val="00341532"/>
    <w:rsid w:val="00366DFF"/>
    <w:rsid w:val="003952FF"/>
    <w:rsid w:val="003B0231"/>
    <w:rsid w:val="003D4FD1"/>
    <w:rsid w:val="003F2680"/>
    <w:rsid w:val="004079FC"/>
    <w:rsid w:val="00456FA8"/>
    <w:rsid w:val="00475F08"/>
    <w:rsid w:val="00476277"/>
    <w:rsid w:val="00495303"/>
    <w:rsid w:val="004B5AF4"/>
    <w:rsid w:val="004C011C"/>
    <w:rsid w:val="004C0A45"/>
    <w:rsid w:val="005000CD"/>
    <w:rsid w:val="005513B5"/>
    <w:rsid w:val="0057554C"/>
    <w:rsid w:val="00580990"/>
    <w:rsid w:val="00594CC9"/>
    <w:rsid w:val="005A5856"/>
    <w:rsid w:val="005F295C"/>
    <w:rsid w:val="006554EA"/>
    <w:rsid w:val="00667BBA"/>
    <w:rsid w:val="006C6DBF"/>
    <w:rsid w:val="007411AD"/>
    <w:rsid w:val="007935F0"/>
    <w:rsid w:val="007E1CE7"/>
    <w:rsid w:val="008176EB"/>
    <w:rsid w:val="008640A3"/>
    <w:rsid w:val="00876807"/>
    <w:rsid w:val="008A6D33"/>
    <w:rsid w:val="008C16BC"/>
    <w:rsid w:val="008E3818"/>
    <w:rsid w:val="00913860"/>
    <w:rsid w:val="009466C9"/>
    <w:rsid w:val="009822F1"/>
    <w:rsid w:val="009A52C2"/>
    <w:rsid w:val="00A24900"/>
    <w:rsid w:val="00A5055A"/>
    <w:rsid w:val="00A67C78"/>
    <w:rsid w:val="00AB524A"/>
    <w:rsid w:val="00AB6E77"/>
    <w:rsid w:val="00AD24C9"/>
    <w:rsid w:val="00AD3A7C"/>
    <w:rsid w:val="00AE15E3"/>
    <w:rsid w:val="00B035DD"/>
    <w:rsid w:val="00B625AD"/>
    <w:rsid w:val="00B744DB"/>
    <w:rsid w:val="00C26E14"/>
    <w:rsid w:val="00CB4238"/>
    <w:rsid w:val="00D33160"/>
    <w:rsid w:val="00D46849"/>
    <w:rsid w:val="00D62367"/>
    <w:rsid w:val="00D674A4"/>
    <w:rsid w:val="00D774BD"/>
    <w:rsid w:val="00DA473A"/>
    <w:rsid w:val="00DB00F8"/>
    <w:rsid w:val="00DE3924"/>
    <w:rsid w:val="00E2308D"/>
    <w:rsid w:val="00E82CEC"/>
    <w:rsid w:val="00E96A4F"/>
    <w:rsid w:val="00EB2377"/>
    <w:rsid w:val="00EF2F6D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2DAA"/>
  <w15:docId w15:val="{AF78042A-6271-4540-8E0F-0FE4825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F6C5-9002-483D-BE8D-6645142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5</cp:revision>
  <cp:lastPrinted>2010-10-20T10:31:00Z</cp:lastPrinted>
  <dcterms:created xsi:type="dcterms:W3CDTF">2021-02-19T14:46:00Z</dcterms:created>
  <dcterms:modified xsi:type="dcterms:W3CDTF">2021-02-19T17:57:00Z</dcterms:modified>
</cp:coreProperties>
</file>