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D6D42" w14:textId="50F78438" w:rsidR="006E2054" w:rsidRPr="00F9227E" w:rsidRDefault="006E2054" w:rsidP="006E2054">
      <w:pPr>
        <w:spacing w:line="240" w:lineRule="auto"/>
        <w:ind w:left="-142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F12D74">
        <w:rPr>
          <w:rFonts w:ascii="Caviar Dreams" w:hAnsi="Caviar Dreams"/>
          <w:color w:val="808080" w:themeColor="background1" w:themeShade="80"/>
          <w:sz w:val="36"/>
          <w:szCs w:val="36"/>
        </w:rPr>
        <w:t xml:space="preserve">THE INNOVATION AWARD </w:t>
      </w:r>
      <w:r>
        <w:rPr>
          <w:rFonts w:ascii="Caviar Dreams" w:hAnsi="Caviar Dreams"/>
          <w:color w:val="808080" w:themeColor="background1" w:themeShade="80"/>
          <w:sz w:val="36"/>
          <w:szCs w:val="36"/>
        </w:rPr>
        <w:t>2020</w:t>
      </w:r>
      <w:r w:rsidRPr="00F9227E">
        <w:rPr>
          <w:rFonts w:ascii="Century Gothic" w:hAnsi="Century Gothic"/>
          <w:b/>
          <w:color w:val="404040"/>
          <w:sz w:val="36"/>
          <w:szCs w:val="36"/>
        </w:rPr>
        <w:br/>
      </w:r>
      <w:r>
        <w:rPr>
          <w:rFonts w:ascii="Caviar Dreams" w:hAnsi="Caviar Dreams"/>
          <w:color w:val="075777"/>
          <w:sz w:val="44"/>
          <w:szCs w:val="44"/>
        </w:rPr>
        <w:t>AWARD OVERVIEW</w:t>
      </w:r>
    </w:p>
    <w:p w14:paraId="7C8368D8" w14:textId="635533D2" w:rsidR="00301765" w:rsidRPr="00F9227E" w:rsidRDefault="00301765" w:rsidP="00F9227E">
      <w:pPr>
        <w:spacing w:line="240" w:lineRule="auto"/>
        <w:ind w:left="-142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585A2459" w14:textId="65438E9E" w:rsidR="00C404FA" w:rsidRPr="00C404FA" w:rsidRDefault="00C404FA" w:rsidP="00C404FA">
      <w:pPr>
        <w:pStyle w:val="NormalWeb"/>
        <w:jc w:val="center"/>
        <w:rPr>
          <w:rFonts w:ascii="Century Gothic" w:hAnsi="Century Gothic"/>
          <w:color w:val="404040" w:themeColor="text1" w:themeTint="BF"/>
          <w:sz w:val="20"/>
          <w:szCs w:val="20"/>
          <w:lang w:val="en"/>
        </w:rPr>
      </w:pPr>
      <w:r w:rsidRPr="00C404FA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>The Innovation Award will honor the NEPIC member company that has pursued game-changing ideas – across product, process and service – within the chemical-processing industries a</w:t>
      </w:r>
      <w:bookmarkStart w:id="0" w:name="_GoBack"/>
      <w:bookmarkEnd w:id="0"/>
      <w:r w:rsidRPr="00C404FA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>nd associated supply chain.</w:t>
      </w:r>
    </w:p>
    <w:p w14:paraId="15314A2B" w14:textId="5827C67E" w:rsidR="00C404FA" w:rsidRDefault="00C404FA" w:rsidP="00C404FA">
      <w:pPr>
        <w:pStyle w:val="NormalWeb"/>
        <w:jc w:val="center"/>
        <w:rPr>
          <w:rFonts w:ascii="Century Gothic" w:hAnsi="Century Gothic"/>
          <w:color w:val="404040" w:themeColor="text1" w:themeTint="BF"/>
          <w:sz w:val="20"/>
          <w:szCs w:val="20"/>
          <w:lang w:val="en"/>
        </w:rPr>
      </w:pPr>
      <w:r w:rsidRPr="00C404FA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 xml:space="preserve">The Award will be judged on how innovative the idea is, how the organisation adopted it and its overall business impact. We are looking for </w:t>
      </w:r>
      <w:r w:rsidR="00415962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 xml:space="preserve">a </w:t>
      </w:r>
      <w:r w:rsidRPr="00C404FA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 xml:space="preserve">clear demonstration of a significant </w:t>
      </w:r>
      <w:r w:rsidR="004569CD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>impact across a range of 10 listed criteria</w:t>
      </w:r>
    </w:p>
    <w:p w14:paraId="1EF71350" w14:textId="52F3CF63" w:rsidR="00D45B41" w:rsidRPr="00F12D74" w:rsidRDefault="00D45B41" w:rsidP="00D45B4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75777"/>
          <w:sz w:val="20"/>
          <w:szCs w:val="20"/>
          <w:lang w:eastAsia="en-GB"/>
        </w:rPr>
      </w:pPr>
      <w:r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As well as receiving a trophy to mark the winner’s success at the prestigious NEPIC Annual Awards Dinner, held at Hardwick </w:t>
      </w:r>
      <w:r w:rsidRPr="00F12D7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Hall on the evening of </w:t>
      </w:r>
      <w:r w:rsidRPr="006E2054">
        <w:rPr>
          <w:rFonts w:ascii="Century Gothic" w:hAnsi="Century Gothic" w:cs="ArialMT"/>
          <w:color w:val="404040"/>
          <w:sz w:val="20"/>
          <w:szCs w:val="20"/>
          <w:lang w:eastAsia="en-GB"/>
        </w:rPr>
        <w:t>Friday 1</w:t>
      </w:r>
      <w:r w:rsidR="006E2054" w:rsidRPr="006E2054">
        <w:rPr>
          <w:rFonts w:ascii="Century Gothic" w:hAnsi="Century Gothic" w:cs="ArialMT"/>
          <w:color w:val="404040"/>
          <w:sz w:val="20"/>
          <w:szCs w:val="20"/>
          <w:lang w:eastAsia="en-GB"/>
        </w:rPr>
        <w:t>7</w:t>
      </w:r>
      <w:r w:rsidRPr="006E205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January 20</w:t>
      </w:r>
      <w:r w:rsidR="006E2054">
        <w:rPr>
          <w:rFonts w:ascii="Century Gothic" w:hAnsi="Century Gothic" w:cs="ArialMT"/>
          <w:color w:val="404040"/>
          <w:sz w:val="20"/>
          <w:szCs w:val="20"/>
          <w:lang w:eastAsia="en-GB"/>
        </w:rPr>
        <w:t>20</w:t>
      </w:r>
      <w:r w:rsidRPr="006E2054">
        <w:rPr>
          <w:rFonts w:ascii="Century Gothic" w:hAnsi="Century Gothic" w:cs="ArialMT"/>
          <w:color w:val="404040"/>
          <w:sz w:val="20"/>
          <w:szCs w:val="20"/>
          <w:lang w:eastAsia="en-GB"/>
        </w:rPr>
        <w:t>,</w:t>
      </w:r>
      <w:r w:rsidRPr="00F12D7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the winning organisation will also receive £2,000 to donate to a local school of their choice to fund a science related project - a wonderful way to raise your company’s profile within your local community and attract future talent to the sector.</w:t>
      </w:r>
    </w:p>
    <w:p w14:paraId="058300AF" w14:textId="2243ECB5" w:rsidR="00C404FA" w:rsidRPr="00F12D74" w:rsidRDefault="00175738" w:rsidP="00175738">
      <w:pPr>
        <w:pStyle w:val="NormalWeb"/>
        <w:jc w:val="center"/>
        <w:rPr>
          <w:rFonts w:ascii="Century Gothic" w:hAnsi="Century Gothic"/>
          <w:sz w:val="20"/>
          <w:szCs w:val="20"/>
        </w:rPr>
      </w:pPr>
      <w:r w:rsidRPr="00F12D74">
        <w:rPr>
          <w:rFonts w:ascii="Century Gothic" w:hAnsi="Century Gothic" w:cs="Arial"/>
          <w:color w:val="075777"/>
          <w:sz w:val="20"/>
          <w:szCs w:val="20"/>
        </w:rPr>
        <w:t>How to enter</w:t>
      </w:r>
      <w:r w:rsidR="004569CD" w:rsidRPr="004569CD">
        <w:rPr>
          <w:rFonts w:ascii="Century Gothic" w:hAnsi="Century Gothic" w:cs="Arial"/>
          <w:color w:val="075777"/>
          <w:sz w:val="20"/>
          <w:szCs w:val="20"/>
        </w:rPr>
        <w:t xml:space="preserve"> </w:t>
      </w:r>
      <w:r w:rsidR="004569CD">
        <w:rPr>
          <w:rFonts w:ascii="Century Gothic" w:hAnsi="Century Gothic" w:cs="Arial"/>
          <w:color w:val="075777"/>
          <w:sz w:val="20"/>
          <w:szCs w:val="20"/>
        </w:rPr>
        <w:t xml:space="preserve"> </w:t>
      </w:r>
      <w:r w:rsidR="004E51DE" w:rsidRPr="00F12D74">
        <w:rPr>
          <w:rFonts w:ascii="Century Gothic" w:hAnsi="Century Gothic" w:cs="ArialMT"/>
          <w:color w:val="404040"/>
          <w:sz w:val="20"/>
          <w:szCs w:val="20"/>
        </w:rPr>
        <w:br/>
      </w:r>
      <w:r w:rsidR="004C68ED" w:rsidRPr="00F12D74">
        <w:rPr>
          <w:rFonts w:ascii="Century Gothic" w:hAnsi="Century Gothic" w:cs="ArialMT"/>
          <w:color w:val="404040"/>
          <w:sz w:val="20"/>
          <w:szCs w:val="20"/>
        </w:rPr>
        <w:t xml:space="preserve">To apply, companies should </w:t>
      </w:r>
      <w:r w:rsidRPr="00F12D74">
        <w:rPr>
          <w:rFonts w:ascii="Century Gothic" w:hAnsi="Century Gothic" w:cs="ArialMT"/>
          <w:color w:val="404040"/>
          <w:sz w:val="20"/>
          <w:szCs w:val="20"/>
        </w:rPr>
        <w:t>submit</w:t>
      </w:r>
      <w:r w:rsidR="004C68ED" w:rsidRPr="00F12D74">
        <w:rPr>
          <w:rFonts w:ascii="Century Gothic" w:hAnsi="Century Gothic" w:cs="ArialMT"/>
          <w:color w:val="404040"/>
          <w:sz w:val="20"/>
          <w:szCs w:val="20"/>
        </w:rPr>
        <w:t xml:space="preserve"> </w:t>
      </w:r>
      <w:r w:rsidR="004569CD">
        <w:rPr>
          <w:rFonts w:ascii="Century Gothic" w:hAnsi="Century Gothic" w:cs="ArialMT"/>
          <w:color w:val="404040"/>
          <w:sz w:val="20"/>
          <w:szCs w:val="20"/>
        </w:rPr>
        <w:t xml:space="preserve">no more </w:t>
      </w:r>
      <w:r w:rsidR="00475035" w:rsidRPr="00F12D74">
        <w:rPr>
          <w:rFonts w:ascii="Century Gothic" w:hAnsi="Century Gothic" w:cs="ArialMT"/>
          <w:color w:val="404040"/>
          <w:sz w:val="20"/>
          <w:szCs w:val="20"/>
        </w:rPr>
        <w:t>750-word</w:t>
      </w:r>
      <w:r w:rsidR="004C68ED" w:rsidRPr="00F12D74">
        <w:rPr>
          <w:rFonts w:ascii="Century Gothic" w:hAnsi="Century Gothic" w:cs="ArialMT"/>
          <w:color w:val="404040"/>
          <w:sz w:val="20"/>
          <w:szCs w:val="20"/>
        </w:rPr>
        <w:t xml:space="preserve"> </w:t>
      </w:r>
      <w:r w:rsidR="004569CD">
        <w:rPr>
          <w:rFonts w:ascii="Century Gothic" w:hAnsi="Century Gothic" w:cs="ArialMT"/>
          <w:color w:val="404040"/>
          <w:sz w:val="20"/>
          <w:szCs w:val="20"/>
        </w:rPr>
        <w:t xml:space="preserve">narrative </w:t>
      </w:r>
      <w:r w:rsidR="004C68ED" w:rsidRPr="00F12D74">
        <w:rPr>
          <w:rFonts w:ascii="Century Gothic" w:hAnsi="Century Gothic"/>
          <w:sz w:val="20"/>
          <w:szCs w:val="20"/>
        </w:rPr>
        <w:t>demonstrating</w:t>
      </w:r>
      <w:r w:rsidR="00C404FA" w:rsidRPr="00F12D74">
        <w:rPr>
          <w:rFonts w:ascii="Century Gothic" w:hAnsi="Century Gothic"/>
          <w:sz w:val="20"/>
          <w:szCs w:val="20"/>
        </w:rPr>
        <w:t xml:space="preserve"> </w:t>
      </w:r>
      <w:r w:rsidR="004569CD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 xml:space="preserve">how they meet the </w:t>
      </w:r>
      <w:r w:rsidR="004569CD" w:rsidRPr="006E2054">
        <w:rPr>
          <w:rFonts w:ascii="Century Gothic" w:hAnsi="Century Gothic"/>
          <w:b/>
          <w:bCs/>
          <w:color w:val="404040" w:themeColor="text1" w:themeTint="BF"/>
          <w:sz w:val="20"/>
          <w:szCs w:val="20"/>
          <w:lang w:val="en"/>
        </w:rPr>
        <w:t>criteria listed on page 3</w:t>
      </w:r>
      <w:r w:rsidR="006E2054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>.</w:t>
      </w:r>
    </w:p>
    <w:p w14:paraId="0DBDF825" w14:textId="77777777" w:rsidR="000630FC" w:rsidRPr="00F12D74" w:rsidRDefault="00DB00F8" w:rsidP="00175738">
      <w:pPr>
        <w:spacing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F12D74">
        <w:rPr>
          <w:rFonts w:ascii="Century Gothic" w:hAnsi="Century Gothic" w:cs="Arial"/>
          <w:color w:val="404040"/>
          <w:sz w:val="20"/>
          <w:szCs w:val="20"/>
          <w:lang w:eastAsia="en-GB"/>
        </w:rPr>
        <w:t>E</w:t>
      </w:r>
      <w:r w:rsidR="000630FC" w:rsidRPr="00F12D74">
        <w:rPr>
          <w:rFonts w:ascii="Century Gothic" w:hAnsi="Century Gothic" w:cs="Arial"/>
          <w:color w:val="404040"/>
          <w:sz w:val="20"/>
          <w:szCs w:val="20"/>
          <w:lang w:eastAsia="en-GB"/>
        </w:rPr>
        <w:t>ntries should be submitted electronically</w:t>
      </w:r>
      <w:r w:rsidRPr="00F12D7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, </w:t>
      </w:r>
      <w:r w:rsidR="000630FC" w:rsidRPr="00F12D74">
        <w:rPr>
          <w:rFonts w:ascii="Century Gothic" w:hAnsi="Century Gothic" w:cs="Arial"/>
          <w:color w:val="404040"/>
          <w:sz w:val="20"/>
          <w:szCs w:val="20"/>
          <w:lang w:eastAsia="en-GB"/>
        </w:rPr>
        <w:t>clear</w:t>
      </w:r>
      <w:r w:rsidR="00415962" w:rsidRPr="00F12D74">
        <w:rPr>
          <w:rFonts w:ascii="Century Gothic" w:hAnsi="Century Gothic" w:cs="Arial"/>
          <w:color w:val="404040"/>
          <w:sz w:val="20"/>
          <w:szCs w:val="20"/>
          <w:lang w:eastAsia="en-GB"/>
        </w:rPr>
        <w:t>ly</w:t>
      </w:r>
      <w:r w:rsidR="000630FC" w:rsidRPr="00F12D7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stating your </w:t>
      </w:r>
      <w:r w:rsidR="00580990" w:rsidRPr="00F12D74">
        <w:rPr>
          <w:rFonts w:ascii="Century Gothic" w:hAnsi="Century Gothic" w:cs="Arial"/>
          <w:color w:val="404040"/>
          <w:sz w:val="20"/>
          <w:szCs w:val="20"/>
          <w:lang w:eastAsia="en-GB"/>
        </w:rPr>
        <w:t>organisation name and the category in which you are apply</w:t>
      </w:r>
      <w:r w:rsidR="00DC7A11" w:rsidRPr="00F12D74">
        <w:rPr>
          <w:rFonts w:ascii="Century Gothic" w:hAnsi="Century Gothic" w:cs="Arial"/>
          <w:color w:val="404040"/>
          <w:sz w:val="20"/>
          <w:szCs w:val="20"/>
          <w:lang w:eastAsia="en-GB"/>
        </w:rPr>
        <w:t>ing</w:t>
      </w:r>
      <w:r w:rsidR="00580990" w:rsidRPr="00F12D7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for </w:t>
      </w:r>
      <w:r w:rsidR="000630FC" w:rsidRPr="00F12D7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on the </w:t>
      </w:r>
      <w:r w:rsidRPr="00F12D7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top of the </w:t>
      </w:r>
      <w:r w:rsidR="000630FC" w:rsidRPr="00F12D7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document. Entries should be submitted along with a completed application </w:t>
      </w:r>
      <w:r w:rsidRPr="00F12D7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form </w:t>
      </w:r>
      <w:r w:rsidRPr="00F12D74">
        <w:rPr>
          <w:rFonts w:ascii="Century Gothic" w:hAnsi="Century Gothic" w:cs="Arial"/>
          <w:i/>
          <w:color w:val="404040"/>
          <w:sz w:val="20"/>
          <w:szCs w:val="20"/>
          <w:lang w:eastAsia="en-GB"/>
        </w:rPr>
        <w:t>(see overleaf)</w:t>
      </w:r>
      <w:r w:rsidR="000630FC" w:rsidRPr="00F12D74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</w:p>
    <w:p w14:paraId="4BE54A41" w14:textId="77777777" w:rsidR="000630FC" w:rsidRPr="00F12D74" w:rsidRDefault="000630FC" w:rsidP="00F922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365E7CE6" w14:textId="5FFF1CD5" w:rsidR="000630FC" w:rsidRPr="00F12D74" w:rsidRDefault="000630FC" w:rsidP="00F922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F12D74">
        <w:rPr>
          <w:rFonts w:ascii="Century Gothic" w:hAnsi="Century Gothic" w:cs="Arial"/>
          <w:bCs/>
          <w:color w:val="075777"/>
          <w:sz w:val="20"/>
          <w:szCs w:val="20"/>
          <w:lang w:eastAsia="en-GB"/>
        </w:rPr>
        <w:t>Closing date</w:t>
      </w:r>
      <w:r w:rsidRPr="00F12D74">
        <w:rPr>
          <w:rFonts w:ascii="Century Gothic" w:hAnsi="Century Gothic" w:cs="Arial"/>
          <w:b/>
          <w:bCs/>
          <w:color w:val="075777"/>
          <w:sz w:val="20"/>
          <w:szCs w:val="20"/>
          <w:lang w:eastAsia="en-GB"/>
        </w:rPr>
        <w:t xml:space="preserve"> </w:t>
      </w:r>
      <w:r w:rsidR="00146401" w:rsidRPr="00F12D74">
        <w:rPr>
          <w:rFonts w:ascii="Century Gothic" w:hAnsi="Century Gothic" w:cs="Arial"/>
          <w:b/>
          <w:bCs/>
          <w:color w:val="404040"/>
          <w:sz w:val="20"/>
          <w:szCs w:val="20"/>
          <w:lang w:eastAsia="en-GB"/>
        </w:rPr>
        <w:br/>
      </w:r>
      <w:r w:rsidR="00DB00F8" w:rsidRPr="00F12D74">
        <w:rPr>
          <w:rFonts w:ascii="Century Gothic" w:hAnsi="Century Gothic" w:cs="Arial"/>
          <w:color w:val="404040"/>
          <w:sz w:val="20"/>
          <w:szCs w:val="20"/>
          <w:lang w:eastAsia="en-GB"/>
        </w:rPr>
        <w:t>All e</w:t>
      </w:r>
      <w:r w:rsidRPr="00F12D7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ntries </w:t>
      </w:r>
      <w:r w:rsidR="00AD3A7C" w:rsidRPr="00F12D7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are </w:t>
      </w:r>
      <w:r w:rsidRPr="00F12D7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to be submitted by close of business on </w:t>
      </w:r>
      <w:r w:rsidR="006E2054" w:rsidRPr="006E2054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Wednesday 18</w:t>
      </w:r>
      <w:r w:rsidRPr="006E2054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 xml:space="preserve"> December </w:t>
      </w:r>
      <w:r w:rsidR="00862C08" w:rsidRPr="006E2054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201</w:t>
      </w:r>
      <w:r w:rsidR="006E2054" w:rsidRPr="006E2054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9</w:t>
      </w:r>
      <w:r w:rsidRPr="006E2054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  <w:r w:rsidR="00DB00F8" w:rsidRPr="00F12D7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146401" w:rsidRPr="00F12D74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="00DB00F8" w:rsidRPr="00F12D74">
        <w:rPr>
          <w:rFonts w:ascii="Century Gothic" w:hAnsi="Century Gothic" w:cs="Arial"/>
          <w:color w:val="404040"/>
          <w:sz w:val="20"/>
          <w:szCs w:val="20"/>
          <w:lang w:eastAsia="en-GB"/>
        </w:rPr>
        <w:t>All entrants will be notified early January as to the success of their application.</w:t>
      </w:r>
    </w:p>
    <w:p w14:paraId="61EA62DD" w14:textId="77777777" w:rsidR="00D45B41" w:rsidRDefault="00D45B41" w:rsidP="00F922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77DF93EB" w14:textId="77777777" w:rsidR="00D45B41" w:rsidRPr="00F9227E" w:rsidRDefault="00D45B41" w:rsidP="00F922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573AA431" w14:textId="77777777" w:rsidR="000630FC" w:rsidRPr="00F9227E" w:rsidRDefault="000630FC" w:rsidP="00F922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lang w:eastAsia="en-GB"/>
        </w:rPr>
      </w:pPr>
    </w:p>
    <w:p w14:paraId="7FB9D585" w14:textId="77777777" w:rsidR="00301765" w:rsidRPr="00F9227E" w:rsidRDefault="00301765" w:rsidP="00F9227E">
      <w:pPr>
        <w:jc w:val="center"/>
        <w:rPr>
          <w:rFonts w:ascii="Century Gothic" w:hAnsi="Century Gothic"/>
        </w:rPr>
        <w:sectPr w:rsidR="00301765" w:rsidRPr="00F9227E" w:rsidSect="00475035">
          <w:headerReference w:type="default" r:id="rId8"/>
          <w:footerReference w:type="default" r:id="rId9"/>
          <w:pgSz w:w="11906" w:h="16838" w:code="9"/>
          <w:pgMar w:top="2820" w:right="1701" w:bottom="1440" w:left="1440" w:header="709" w:footer="454" w:gutter="0"/>
          <w:cols w:space="708"/>
          <w:vAlign w:val="center"/>
          <w:docGrid w:linePitch="360"/>
        </w:sectPr>
      </w:pPr>
    </w:p>
    <w:p w14:paraId="17415AD6" w14:textId="77777777" w:rsidR="00DB00F8" w:rsidRPr="00F9227E" w:rsidRDefault="00DB00F8" w:rsidP="00F9227E">
      <w:pPr>
        <w:jc w:val="center"/>
        <w:rPr>
          <w:rFonts w:ascii="Century Gothic" w:hAnsi="Century Gothic"/>
        </w:rPr>
      </w:pPr>
    </w:p>
    <w:p w14:paraId="37BB9956" w14:textId="77777777" w:rsidR="00F12D74" w:rsidRDefault="00F12D74" w:rsidP="004C68ED">
      <w:pPr>
        <w:spacing w:line="240" w:lineRule="auto"/>
        <w:ind w:left="-142"/>
        <w:jc w:val="center"/>
        <w:rPr>
          <w:rFonts w:ascii="Caviar Dreams" w:hAnsi="Caviar Dreams"/>
          <w:color w:val="808080" w:themeColor="background1" w:themeShade="80"/>
          <w:sz w:val="36"/>
          <w:szCs w:val="36"/>
        </w:rPr>
      </w:pPr>
    </w:p>
    <w:p w14:paraId="41467F9C" w14:textId="7B83FF6F" w:rsidR="004C68ED" w:rsidRPr="00F9227E" w:rsidRDefault="00F12D74" w:rsidP="004C68ED">
      <w:pPr>
        <w:spacing w:line="240" w:lineRule="auto"/>
        <w:ind w:left="-142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F12D74">
        <w:rPr>
          <w:rFonts w:ascii="Caviar Dreams" w:hAnsi="Caviar Dreams"/>
          <w:color w:val="808080" w:themeColor="background1" w:themeShade="80"/>
          <w:sz w:val="36"/>
          <w:szCs w:val="36"/>
        </w:rPr>
        <w:t xml:space="preserve">THE INNOVATION AWARD </w:t>
      </w:r>
      <w:r w:rsidR="006E2054">
        <w:rPr>
          <w:rFonts w:ascii="Caviar Dreams" w:hAnsi="Caviar Dreams"/>
          <w:color w:val="808080" w:themeColor="background1" w:themeShade="80"/>
          <w:sz w:val="36"/>
          <w:szCs w:val="36"/>
        </w:rPr>
        <w:t>2020</w:t>
      </w:r>
      <w:r w:rsidR="004C68ED" w:rsidRPr="00F9227E">
        <w:rPr>
          <w:rFonts w:ascii="Century Gothic" w:hAnsi="Century Gothic"/>
          <w:b/>
          <w:color w:val="404040"/>
          <w:sz w:val="36"/>
          <w:szCs w:val="36"/>
        </w:rPr>
        <w:br/>
      </w:r>
      <w:r w:rsidR="004C68ED">
        <w:rPr>
          <w:rFonts w:ascii="Caviar Dreams" w:hAnsi="Caviar Dreams"/>
          <w:color w:val="075777"/>
          <w:sz w:val="44"/>
          <w:szCs w:val="44"/>
        </w:rPr>
        <w:t>APPLICATION FORM</w:t>
      </w:r>
    </w:p>
    <w:p w14:paraId="489A6288" w14:textId="6248C844" w:rsidR="00EB2377" w:rsidRPr="006E2054" w:rsidRDefault="00146401" w:rsidP="00F9227E">
      <w:pPr>
        <w:spacing w:line="240" w:lineRule="auto"/>
        <w:jc w:val="center"/>
        <w:rPr>
          <w:rFonts w:ascii="Century Gothic" w:hAnsi="Century Gothic"/>
          <w:b/>
          <w:bCs/>
          <w:color w:val="404040"/>
          <w:sz w:val="20"/>
          <w:szCs w:val="20"/>
        </w:rPr>
      </w:pPr>
      <w:r w:rsidRPr="00F9227E">
        <w:rPr>
          <w:rFonts w:ascii="Century Gothic" w:hAnsi="Century Gothic"/>
          <w:color w:val="404040"/>
          <w:sz w:val="20"/>
          <w:szCs w:val="20"/>
        </w:rPr>
        <w:br/>
      </w:r>
      <w:r w:rsidR="00EB2377" w:rsidRPr="00F9227E">
        <w:rPr>
          <w:rFonts w:ascii="Century Gothic" w:hAnsi="Century Gothic"/>
          <w:color w:val="404040"/>
          <w:sz w:val="20"/>
          <w:szCs w:val="20"/>
        </w:rPr>
        <w:t>Please complete the following app</w:t>
      </w:r>
      <w:r w:rsidR="007D7A9F" w:rsidRPr="00F9227E">
        <w:rPr>
          <w:rFonts w:ascii="Century Gothic" w:hAnsi="Century Gothic"/>
          <w:color w:val="404040"/>
          <w:sz w:val="20"/>
          <w:szCs w:val="20"/>
        </w:rPr>
        <w:t>lication form and return electroni</w:t>
      </w:r>
      <w:r w:rsidR="00EB2377" w:rsidRPr="00F9227E">
        <w:rPr>
          <w:rFonts w:ascii="Century Gothic" w:hAnsi="Century Gothic"/>
          <w:color w:val="404040"/>
          <w:sz w:val="20"/>
          <w:szCs w:val="20"/>
        </w:rPr>
        <w:t xml:space="preserve">cally </w:t>
      </w:r>
      <w:r w:rsidR="004C68ED">
        <w:rPr>
          <w:rFonts w:ascii="Century Gothic" w:hAnsi="Century Gothic"/>
          <w:color w:val="404040"/>
          <w:sz w:val="20"/>
          <w:szCs w:val="20"/>
        </w:rPr>
        <w:br/>
      </w:r>
      <w:r w:rsidR="00EB2377" w:rsidRPr="00F9227E">
        <w:rPr>
          <w:rFonts w:ascii="Century Gothic" w:hAnsi="Century Gothic"/>
          <w:color w:val="404040"/>
          <w:sz w:val="20"/>
          <w:szCs w:val="20"/>
        </w:rPr>
        <w:t>a</w:t>
      </w:r>
      <w:r w:rsidR="00475F08" w:rsidRPr="00F9227E">
        <w:rPr>
          <w:rFonts w:ascii="Century Gothic" w:hAnsi="Century Gothic"/>
          <w:color w:val="404040"/>
          <w:sz w:val="20"/>
          <w:szCs w:val="20"/>
        </w:rPr>
        <w:t xml:space="preserve">long with your </w:t>
      </w:r>
      <w:r w:rsidR="00475035" w:rsidRPr="00F9227E">
        <w:rPr>
          <w:rFonts w:ascii="Century Gothic" w:hAnsi="Century Gothic"/>
          <w:color w:val="404040"/>
          <w:sz w:val="20"/>
          <w:szCs w:val="20"/>
        </w:rPr>
        <w:t>750-word</w:t>
      </w:r>
      <w:r w:rsidR="00475F08" w:rsidRPr="00F9227E">
        <w:rPr>
          <w:rFonts w:ascii="Century Gothic" w:hAnsi="Century Gothic"/>
          <w:color w:val="404040"/>
          <w:sz w:val="20"/>
          <w:szCs w:val="20"/>
        </w:rPr>
        <w:t xml:space="preserve"> article.</w:t>
      </w:r>
      <w:r w:rsidR="006E2054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6E2054" w:rsidRPr="006E2054">
        <w:rPr>
          <w:rFonts w:ascii="Century Gothic" w:hAnsi="Century Gothic"/>
          <w:b/>
          <w:bCs/>
          <w:color w:val="404040"/>
          <w:sz w:val="20"/>
          <w:szCs w:val="20"/>
        </w:rPr>
        <w:t>Criteria detailed overleaf.</w:t>
      </w:r>
    </w:p>
    <w:p w14:paraId="65C2D398" w14:textId="77777777" w:rsidR="00EB2377" w:rsidRPr="00F9227E" w:rsidRDefault="00EB2377" w:rsidP="00F9227E">
      <w:pPr>
        <w:spacing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</w:p>
    <w:tbl>
      <w:tblPr>
        <w:tblpPr w:leftFromText="180" w:rightFromText="180" w:vertAnchor="text" w:horzAnchor="margin" w:tblpY="-66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095"/>
      </w:tblGrid>
      <w:tr w:rsidR="00AB6E77" w:rsidRPr="00F9227E" w14:paraId="77F2B971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3C6666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Company</w:t>
            </w:r>
            <w:r w:rsidR="00AB6E77" w:rsidRPr="00F9227E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 xml:space="preserve"> Details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E3164BE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44A521F7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5C11DF6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Organisation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A72E39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620B2468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E14D1BB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Contact Person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BEB3F9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7946AF35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0809886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Job Title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68385A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51865DF9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7BC6E47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Company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DF7489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288474AF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ACFE7C3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Postcode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FAE734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4592090E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C7D194A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40232B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757109BF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E722F29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Mobile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87FFE6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3788133C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C8FD382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E-mail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B1E418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6BA0B97F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56A635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9332F0B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br/>
            </w:r>
          </w:p>
        </w:tc>
      </w:tr>
      <w:tr w:rsidR="00AB6E77" w:rsidRPr="00F9227E" w14:paraId="1740B227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F92AAF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Your Nominated School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E744A1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  <w:tr w:rsidR="00AB6E77" w:rsidRPr="00F9227E" w14:paraId="1A123D96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7FF3798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School Name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048941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058E9654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8D15518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School Contact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BA5D00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D62367" w:rsidRPr="00F9227E" w14:paraId="059B0FF1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A29D960" w14:textId="77777777" w:rsidR="00D6236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850EF1" w14:textId="77777777" w:rsidR="00D6236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D62367" w:rsidRPr="00F9227E" w14:paraId="3E394573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8BF429B" w14:textId="77777777" w:rsidR="00D6236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Postcode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6AF4AC" w14:textId="77777777" w:rsidR="00D6236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308E1C44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62A13E3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49AD68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204466AC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6DF19FE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E</w:t>
            </w:r>
            <w:r w:rsidR="004B5AF4" w:rsidRPr="00F9227E">
              <w:rPr>
                <w:rFonts w:ascii="Century Gothic" w:hAnsi="Century Gothic"/>
                <w:color w:val="404040"/>
                <w:sz w:val="20"/>
                <w:szCs w:val="20"/>
              </w:rPr>
              <w:t>-</w:t>
            </w: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F51571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</w:tbl>
    <w:p w14:paraId="7B23870F" w14:textId="77777777" w:rsidR="00475035" w:rsidRDefault="00EA4B54" w:rsidP="00F9227E">
      <w:pPr>
        <w:jc w:val="center"/>
        <w:rPr>
          <w:rFonts w:ascii="Century Gothic" w:hAnsi="Century Gothic"/>
          <w:color w:val="404040"/>
          <w:sz w:val="20"/>
          <w:szCs w:val="20"/>
        </w:rPr>
      </w:pPr>
      <w:r w:rsidRPr="00F9227E">
        <w:rPr>
          <w:rFonts w:ascii="Century Gothic" w:hAnsi="Century Gothic"/>
          <w:color w:val="404040"/>
          <w:sz w:val="20"/>
          <w:szCs w:val="20"/>
        </w:rPr>
        <w:br/>
      </w:r>
    </w:p>
    <w:p w14:paraId="1D013B98" w14:textId="2991FCD0" w:rsidR="00DB00F8" w:rsidRDefault="00AB6E77" w:rsidP="00F9227E">
      <w:pPr>
        <w:jc w:val="center"/>
        <w:rPr>
          <w:rFonts w:ascii="Century Gothic" w:hAnsi="Century Gothic"/>
          <w:color w:val="404040"/>
          <w:sz w:val="20"/>
          <w:szCs w:val="20"/>
        </w:rPr>
      </w:pPr>
      <w:r w:rsidRPr="00F9227E">
        <w:rPr>
          <w:rFonts w:ascii="Century Gothic" w:hAnsi="Century Gothic"/>
          <w:color w:val="404040"/>
          <w:sz w:val="20"/>
          <w:szCs w:val="20"/>
        </w:rPr>
        <w:t xml:space="preserve">Please submit your application to </w:t>
      </w:r>
      <w:r w:rsidR="00301765" w:rsidRPr="00F9227E">
        <w:rPr>
          <w:rFonts w:ascii="Century Gothic" w:hAnsi="Century Gothic"/>
          <w:color w:val="404040"/>
          <w:sz w:val="20"/>
          <w:szCs w:val="20"/>
        </w:rPr>
        <w:t>NEPIC</w:t>
      </w:r>
      <w:r w:rsidRPr="00F9227E">
        <w:rPr>
          <w:rFonts w:ascii="Century Gothic" w:hAnsi="Century Gothic"/>
          <w:color w:val="404040"/>
          <w:sz w:val="20"/>
          <w:szCs w:val="20"/>
        </w:rPr>
        <w:t xml:space="preserve"> by close of business on </w:t>
      </w:r>
      <w:r w:rsidR="006E2054">
        <w:rPr>
          <w:rFonts w:ascii="Century Gothic" w:hAnsi="Century Gothic"/>
          <w:color w:val="404040"/>
          <w:sz w:val="20"/>
          <w:szCs w:val="20"/>
        </w:rPr>
        <w:t>Wednesday 18</w:t>
      </w:r>
      <w:r w:rsidRPr="00F9227E">
        <w:rPr>
          <w:rFonts w:ascii="Century Gothic" w:hAnsi="Century Gothic"/>
          <w:color w:val="404040"/>
          <w:sz w:val="20"/>
          <w:szCs w:val="20"/>
        </w:rPr>
        <w:t xml:space="preserve"> December</w:t>
      </w:r>
      <w:r w:rsidR="00284F02" w:rsidRPr="00F9227E">
        <w:rPr>
          <w:rFonts w:ascii="Century Gothic" w:hAnsi="Century Gothic"/>
          <w:color w:val="404040"/>
          <w:sz w:val="20"/>
          <w:szCs w:val="20"/>
        </w:rPr>
        <w:t xml:space="preserve"> 201</w:t>
      </w:r>
      <w:r w:rsidR="006E2054">
        <w:rPr>
          <w:rFonts w:ascii="Century Gothic" w:hAnsi="Century Gothic"/>
          <w:color w:val="404040"/>
          <w:sz w:val="20"/>
          <w:szCs w:val="20"/>
        </w:rPr>
        <w:t>9</w:t>
      </w:r>
      <w:r w:rsidR="00301765" w:rsidRPr="00F9227E">
        <w:rPr>
          <w:rFonts w:ascii="Century Gothic" w:hAnsi="Century Gothic"/>
          <w:color w:val="404040"/>
          <w:sz w:val="20"/>
          <w:szCs w:val="20"/>
        </w:rPr>
        <w:t xml:space="preserve"> via the following</w:t>
      </w:r>
      <w:r w:rsidR="00CB4238" w:rsidRPr="00F9227E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301765" w:rsidRPr="00F9227E">
        <w:rPr>
          <w:rFonts w:ascii="Century Gothic" w:hAnsi="Century Gothic"/>
          <w:color w:val="404040"/>
          <w:sz w:val="20"/>
          <w:szCs w:val="20"/>
        </w:rPr>
        <w:t xml:space="preserve">e-mail address: </w:t>
      </w:r>
      <w:r w:rsidR="00D62367" w:rsidRPr="00F9227E">
        <w:rPr>
          <w:rFonts w:ascii="Century Gothic" w:hAnsi="Century Gothic"/>
          <w:b/>
          <w:color w:val="404040"/>
          <w:sz w:val="20"/>
          <w:szCs w:val="20"/>
        </w:rPr>
        <w:t xml:space="preserve">lynne.aungiers@nepic.co.uk </w:t>
      </w:r>
      <w:r w:rsidR="00D62367" w:rsidRPr="00F9227E">
        <w:rPr>
          <w:rFonts w:ascii="Century Gothic" w:hAnsi="Century Gothic"/>
          <w:color w:val="404040"/>
          <w:sz w:val="20"/>
          <w:szCs w:val="20"/>
        </w:rPr>
        <w:t xml:space="preserve">stating </w:t>
      </w:r>
      <w:r w:rsidR="0042277E" w:rsidRPr="00F9227E">
        <w:rPr>
          <w:rFonts w:ascii="Century Gothic" w:hAnsi="Century Gothic"/>
          <w:color w:val="404040"/>
          <w:sz w:val="20"/>
          <w:szCs w:val="20"/>
        </w:rPr>
        <w:br/>
      </w:r>
      <w:r w:rsidR="00C404FA">
        <w:rPr>
          <w:rFonts w:ascii="Century Gothic" w:hAnsi="Century Gothic"/>
          <w:b/>
          <w:color w:val="404040"/>
          <w:sz w:val="20"/>
          <w:szCs w:val="20"/>
        </w:rPr>
        <w:t>INNOVATION</w:t>
      </w:r>
      <w:r w:rsidR="004C68ED">
        <w:rPr>
          <w:rFonts w:ascii="Century Gothic" w:hAnsi="Century Gothic"/>
          <w:b/>
          <w:color w:val="404040"/>
          <w:sz w:val="20"/>
          <w:szCs w:val="20"/>
        </w:rPr>
        <w:t xml:space="preserve"> </w:t>
      </w:r>
      <w:r w:rsidR="00D62367" w:rsidRPr="00F9227E">
        <w:rPr>
          <w:rFonts w:ascii="Century Gothic" w:hAnsi="Century Gothic"/>
          <w:b/>
          <w:color w:val="404040"/>
          <w:sz w:val="20"/>
          <w:szCs w:val="20"/>
        </w:rPr>
        <w:t>AWARD</w:t>
      </w:r>
      <w:r w:rsidR="000E75F4" w:rsidRPr="00F9227E">
        <w:rPr>
          <w:rFonts w:ascii="Century Gothic" w:hAnsi="Century Gothic"/>
          <w:b/>
          <w:color w:val="404040"/>
          <w:sz w:val="20"/>
          <w:szCs w:val="20"/>
        </w:rPr>
        <w:t xml:space="preserve"> 20</w:t>
      </w:r>
      <w:r w:rsidR="006E2054">
        <w:rPr>
          <w:rFonts w:ascii="Century Gothic" w:hAnsi="Century Gothic"/>
          <w:b/>
          <w:color w:val="404040"/>
          <w:sz w:val="20"/>
          <w:szCs w:val="20"/>
        </w:rPr>
        <w:t>20</w:t>
      </w:r>
      <w:r w:rsidR="00D62367" w:rsidRPr="00F9227E">
        <w:rPr>
          <w:rFonts w:ascii="Century Gothic" w:hAnsi="Century Gothic"/>
          <w:b/>
          <w:color w:val="404040"/>
          <w:sz w:val="20"/>
          <w:szCs w:val="20"/>
        </w:rPr>
        <w:t xml:space="preserve"> </w:t>
      </w:r>
      <w:r w:rsidR="00D62367" w:rsidRPr="00F9227E">
        <w:rPr>
          <w:rFonts w:ascii="Century Gothic" w:hAnsi="Century Gothic"/>
          <w:color w:val="404040"/>
          <w:sz w:val="20"/>
          <w:szCs w:val="20"/>
        </w:rPr>
        <w:t>within the subject line.</w:t>
      </w:r>
    </w:p>
    <w:p w14:paraId="36FC111B" w14:textId="7F291471" w:rsidR="004569CD" w:rsidRDefault="004569CD" w:rsidP="00F9227E">
      <w:pPr>
        <w:jc w:val="center"/>
        <w:rPr>
          <w:rFonts w:ascii="Century Gothic" w:hAnsi="Century Gothic"/>
          <w:color w:val="404040"/>
          <w:sz w:val="20"/>
          <w:szCs w:val="20"/>
        </w:rPr>
      </w:pPr>
    </w:p>
    <w:p w14:paraId="5E8B8D73" w14:textId="1658908E" w:rsidR="004569CD" w:rsidRPr="004569CD" w:rsidRDefault="004569CD" w:rsidP="004569CD">
      <w:pPr>
        <w:spacing w:after="0" w:line="240" w:lineRule="auto"/>
        <w:rPr>
          <w:rFonts w:ascii="Century Gothic" w:hAnsi="Century Gothic"/>
          <w:color w:val="404040"/>
          <w:sz w:val="20"/>
          <w:szCs w:val="20"/>
        </w:rPr>
      </w:pPr>
      <w:r>
        <w:rPr>
          <w:rFonts w:ascii="Century Gothic" w:hAnsi="Century Gothic"/>
          <w:color w:val="404040"/>
          <w:sz w:val="20"/>
          <w:szCs w:val="20"/>
        </w:rPr>
        <w:br w:type="page"/>
      </w:r>
    </w:p>
    <w:p w14:paraId="66AA4477" w14:textId="77777777" w:rsidR="006E2054" w:rsidRDefault="006E2054" w:rsidP="00F9227E">
      <w:pPr>
        <w:jc w:val="center"/>
        <w:rPr>
          <w:rFonts w:ascii="Century Gothic" w:hAnsi="Century Gothic"/>
          <w:b/>
          <w:bCs/>
        </w:rPr>
      </w:pPr>
    </w:p>
    <w:p w14:paraId="133A0B5D" w14:textId="45420343" w:rsidR="006E2054" w:rsidRDefault="006E2054" w:rsidP="006E2054">
      <w:pPr>
        <w:spacing w:line="240" w:lineRule="auto"/>
        <w:ind w:left="-142"/>
        <w:jc w:val="center"/>
        <w:rPr>
          <w:rFonts w:ascii="Century Gothic" w:hAnsi="Century Gothic"/>
          <w:b/>
          <w:bCs/>
        </w:rPr>
      </w:pPr>
      <w:r w:rsidRPr="00F12D74">
        <w:rPr>
          <w:rFonts w:ascii="Caviar Dreams" w:hAnsi="Caviar Dreams"/>
          <w:color w:val="808080" w:themeColor="background1" w:themeShade="80"/>
          <w:sz w:val="36"/>
          <w:szCs w:val="36"/>
        </w:rPr>
        <w:t xml:space="preserve">THE INNOVATION AWARD </w:t>
      </w:r>
      <w:r>
        <w:rPr>
          <w:rFonts w:ascii="Caviar Dreams" w:hAnsi="Caviar Dreams"/>
          <w:color w:val="808080" w:themeColor="background1" w:themeShade="80"/>
          <w:sz w:val="36"/>
          <w:szCs w:val="36"/>
        </w:rPr>
        <w:t>2020</w:t>
      </w:r>
      <w:r w:rsidRPr="00F9227E">
        <w:rPr>
          <w:rFonts w:ascii="Century Gothic" w:hAnsi="Century Gothic"/>
          <w:b/>
          <w:color w:val="404040"/>
          <w:sz w:val="36"/>
          <w:szCs w:val="36"/>
        </w:rPr>
        <w:br/>
      </w:r>
      <w:r>
        <w:rPr>
          <w:rFonts w:ascii="Caviar Dreams" w:hAnsi="Caviar Dreams"/>
          <w:color w:val="075777"/>
          <w:sz w:val="44"/>
          <w:szCs w:val="44"/>
        </w:rPr>
        <w:t>AWARD CRITERIA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4569CD" w:rsidRPr="008B72EF" w14:paraId="7415E729" w14:textId="69D7A66C" w:rsidTr="006E2054"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7C9F546D" w14:textId="54937E96" w:rsidR="004569CD" w:rsidRPr="006E2054" w:rsidRDefault="004569CD" w:rsidP="006E2054">
            <w:pPr>
              <w:spacing w:after="0"/>
              <w:jc w:val="center"/>
              <w:rPr>
                <w:rFonts w:ascii="Raleway" w:hAnsi="Raleway"/>
                <w:b/>
                <w:bCs/>
                <w:color w:val="404040" w:themeColor="text1" w:themeTint="BF"/>
                <w:sz w:val="20"/>
                <w:szCs w:val="20"/>
              </w:rPr>
            </w:pPr>
            <w:r w:rsidRPr="006E2054">
              <w:rPr>
                <w:rFonts w:ascii="Raleway" w:hAnsi="Raleway"/>
                <w:b/>
                <w:bCs/>
                <w:color w:val="404040" w:themeColor="text1" w:themeTint="BF"/>
                <w:sz w:val="20"/>
                <w:szCs w:val="20"/>
              </w:rPr>
              <w:t>Criteria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1118665D" w14:textId="28A3B302" w:rsidR="004569CD" w:rsidRPr="006E2054" w:rsidRDefault="004569CD" w:rsidP="006E2054">
            <w:pPr>
              <w:spacing w:after="0"/>
              <w:jc w:val="center"/>
              <w:rPr>
                <w:rFonts w:ascii="Raleway" w:hAnsi="Raleway"/>
                <w:b/>
                <w:bCs/>
                <w:color w:val="404040" w:themeColor="text1" w:themeTint="BF"/>
                <w:sz w:val="20"/>
                <w:szCs w:val="20"/>
              </w:rPr>
            </w:pPr>
            <w:r w:rsidRPr="006E2054">
              <w:rPr>
                <w:rFonts w:ascii="Raleway" w:hAnsi="Raleway"/>
                <w:b/>
                <w:bCs/>
                <w:color w:val="404040" w:themeColor="text1" w:themeTint="BF"/>
                <w:sz w:val="20"/>
                <w:szCs w:val="20"/>
              </w:rPr>
              <w:t>Narrative of 750 words sp</w:t>
            </w:r>
            <w:r w:rsidR="00D77F9D" w:rsidRPr="006E2054">
              <w:rPr>
                <w:rFonts w:ascii="Raleway" w:hAnsi="Raleway"/>
                <w:b/>
                <w:bCs/>
                <w:color w:val="404040" w:themeColor="text1" w:themeTint="BF"/>
                <w:sz w:val="20"/>
                <w:szCs w:val="20"/>
              </w:rPr>
              <w:t>lit</w:t>
            </w:r>
            <w:r w:rsidRPr="006E2054">
              <w:rPr>
                <w:rFonts w:ascii="Raleway" w:hAnsi="Raleway"/>
                <w:b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="006E2054">
              <w:rPr>
                <w:rFonts w:ascii="Raleway" w:hAnsi="Raleway"/>
                <w:b/>
                <w:bCs/>
                <w:color w:val="404040" w:themeColor="text1" w:themeTint="BF"/>
                <w:sz w:val="20"/>
                <w:szCs w:val="20"/>
              </w:rPr>
              <w:br/>
            </w:r>
            <w:r w:rsidRPr="006E2054">
              <w:rPr>
                <w:rFonts w:ascii="Raleway" w:hAnsi="Raleway"/>
                <w:b/>
                <w:bCs/>
                <w:color w:val="404040" w:themeColor="text1" w:themeTint="BF"/>
                <w:sz w:val="20"/>
                <w:szCs w:val="20"/>
              </w:rPr>
              <w:t>across the 10 criteria</w:t>
            </w:r>
          </w:p>
        </w:tc>
      </w:tr>
      <w:tr w:rsidR="004569CD" w14:paraId="6E67D8A0" w14:textId="701BAB30" w:rsidTr="006E2054">
        <w:tc>
          <w:tcPr>
            <w:tcW w:w="5245" w:type="dxa"/>
          </w:tcPr>
          <w:p w14:paraId="02EFA590" w14:textId="2CB8598E" w:rsidR="006E2054" w:rsidRDefault="004569CD" w:rsidP="006E2054">
            <w:pPr>
              <w:spacing w:after="0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</w:pPr>
            <w:r w:rsidRP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>1</w:t>
            </w:r>
            <w:r w:rsid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 xml:space="preserve">. </w:t>
            </w:r>
            <w:r w:rsidRP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>Industry Impact Requiremen</w:t>
            </w:r>
            <w:r w:rsid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>t</w:t>
            </w:r>
          </w:p>
          <w:p w14:paraId="72490083" w14:textId="367A0A73" w:rsidR="004569CD" w:rsidRPr="006E2054" w:rsidRDefault="004569CD" w:rsidP="006E2054">
            <w:pPr>
              <w:spacing w:after="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6E2054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Enables the pursuit of ground</w:t>
            </w:r>
            <w:r w:rsidR="00D77F9D" w:rsidRPr="006E2054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-</w:t>
            </w:r>
            <w:r w:rsidRPr="006E2054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breaking, game changing new ideas, contributing to the betterment of the entire industry.</w:t>
            </w:r>
          </w:p>
        </w:tc>
        <w:tc>
          <w:tcPr>
            <w:tcW w:w="4820" w:type="dxa"/>
          </w:tcPr>
          <w:p w14:paraId="7083537C" w14:textId="77777777" w:rsidR="004569CD" w:rsidRPr="006E2054" w:rsidRDefault="004569CD" w:rsidP="006E2054">
            <w:pPr>
              <w:spacing w:after="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</w:tc>
      </w:tr>
      <w:tr w:rsidR="004569CD" w14:paraId="4FD49B21" w14:textId="7926B068" w:rsidTr="006E2054">
        <w:tc>
          <w:tcPr>
            <w:tcW w:w="5245" w:type="dxa"/>
          </w:tcPr>
          <w:p w14:paraId="51B1810F" w14:textId="0553FFD7" w:rsidR="006E2054" w:rsidRDefault="004569CD" w:rsidP="006E2054">
            <w:pPr>
              <w:spacing w:after="0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</w:pPr>
            <w:r w:rsidRP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>2</w:t>
            </w:r>
            <w:r w:rsid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 xml:space="preserve">. </w:t>
            </w:r>
            <w:r w:rsidRP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>Product Impact Requirement</w:t>
            </w:r>
          </w:p>
          <w:p w14:paraId="20EE6870" w14:textId="50B1D7D2" w:rsidR="004569CD" w:rsidRPr="006E2054" w:rsidRDefault="004569CD" w:rsidP="006E2054">
            <w:pPr>
              <w:spacing w:after="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6E2054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Helps enhance features and functionality of the entire product line for the company.</w:t>
            </w:r>
          </w:p>
        </w:tc>
        <w:tc>
          <w:tcPr>
            <w:tcW w:w="4820" w:type="dxa"/>
          </w:tcPr>
          <w:p w14:paraId="5C4A896E" w14:textId="77777777" w:rsidR="004569CD" w:rsidRPr="006E2054" w:rsidRDefault="004569CD" w:rsidP="006E2054">
            <w:pPr>
              <w:spacing w:after="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</w:tc>
      </w:tr>
      <w:tr w:rsidR="004569CD" w14:paraId="4DF0415F" w14:textId="32872059" w:rsidTr="006E2054">
        <w:tc>
          <w:tcPr>
            <w:tcW w:w="5245" w:type="dxa"/>
          </w:tcPr>
          <w:p w14:paraId="64D675CA" w14:textId="370A9D65" w:rsidR="006E2054" w:rsidRDefault="004569CD" w:rsidP="006E2054">
            <w:pPr>
              <w:spacing w:after="0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</w:pPr>
            <w:r w:rsidRP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>3</w:t>
            </w:r>
            <w:r w:rsid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 xml:space="preserve">. </w:t>
            </w:r>
            <w:r w:rsidRP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>Scalability Requirement</w:t>
            </w:r>
          </w:p>
          <w:p w14:paraId="5FE27483" w14:textId="77647B2D" w:rsidR="004569CD" w:rsidRPr="006E2054" w:rsidRDefault="004569CD" w:rsidP="006E2054">
            <w:pPr>
              <w:spacing w:after="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6E2054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The innovation is scalable, enabling new generations of products over time, with increasing levels of quality and functionality.</w:t>
            </w:r>
          </w:p>
        </w:tc>
        <w:tc>
          <w:tcPr>
            <w:tcW w:w="4820" w:type="dxa"/>
          </w:tcPr>
          <w:p w14:paraId="04F0B294" w14:textId="77777777" w:rsidR="004569CD" w:rsidRPr="006E2054" w:rsidRDefault="004569CD" w:rsidP="006E2054">
            <w:pPr>
              <w:spacing w:after="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</w:tc>
      </w:tr>
      <w:tr w:rsidR="004569CD" w14:paraId="26572CCD" w14:textId="20FF8CBE" w:rsidTr="006E2054">
        <w:tc>
          <w:tcPr>
            <w:tcW w:w="5245" w:type="dxa"/>
          </w:tcPr>
          <w:p w14:paraId="4600549A" w14:textId="7A73F460" w:rsidR="006E2054" w:rsidRDefault="004569CD" w:rsidP="006E2054">
            <w:pPr>
              <w:spacing w:after="0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</w:pPr>
            <w:r w:rsidRP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>4</w:t>
            </w:r>
            <w:r w:rsid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>. V</w:t>
            </w:r>
            <w:r w:rsidRP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>isionary Requirement</w:t>
            </w:r>
          </w:p>
          <w:p w14:paraId="0BA140AE" w14:textId="143B678D" w:rsidR="004569CD" w:rsidRPr="006E2054" w:rsidRDefault="004569CD" w:rsidP="006E2054">
            <w:pPr>
              <w:spacing w:after="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6E2054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Represents true innovation based on a deep understanding of future needs and applications.</w:t>
            </w:r>
          </w:p>
        </w:tc>
        <w:tc>
          <w:tcPr>
            <w:tcW w:w="4820" w:type="dxa"/>
          </w:tcPr>
          <w:p w14:paraId="06C7189D" w14:textId="77777777" w:rsidR="004569CD" w:rsidRPr="006E2054" w:rsidRDefault="004569CD" w:rsidP="006E2054">
            <w:pPr>
              <w:spacing w:after="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</w:tc>
      </w:tr>
      <w:tr w:rsidR="004569CD" w14:paraId="43D17D3A" w14:textId="1F07EC5E" w:rsidTr="006E2054">
        <w:tc>
          <w:tcPr>
            <w:tcW w:w="5245" w:type="dxa"/>
          </w:tcPr>
          <w:p w14:paraId="31540CC9" w14:textId="0C785177" w:rsidR="006E2054" w:rsidRDefault="004569CD" w:rsidP="006E2054">
            <w:pPr>
              <w:spacing w:after="0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</w:pPr>
            <w:r w:rsidRP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>5</w:t>
            </w:r>
            <w:r w:rsid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 xml:space="preserve">. </w:t>
            </w:r>
            <w:r w:rsidRP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>Environmental Requirement</w:t>
            </w:r>
          </w:p>
          <w:p w14:paraId="3B35E85B" w14:textId="62A6BAAB" w:rsidR="004569CD" w:rsidRPr="006E2054" w:rsidRDefault="004569CD" w:rsidP="006E2054">
            <w:pPr>
              <w:spacing w:after="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6E2054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Has a clear positive environmental benefit.</w:t>
            </w:r>
          </w:p>
        </w:tc>
        <w:tc>
          <w:tcPr>
            <w:tcW w:w="4820" w:type="dxa"/>
          </w:tcPr>
          <w:p w14:paraId="0E03A7DF" w14:textId="77777777" w:rsidR="004569CD" w:rsidRPr="006E2054" w:rsidRDefault="004569CD" w:rsidP="006E2054">
            <w:pPr>
              <w:spacing w:after="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</w:tc>
      </w:tr>
      <w:tr w:rsidR="004569CD" w14:paraId="4FB225EF" w14:textId="3D4BC1B2" w:rsidTr="006E2054">
        <w:tc>
          <w:tcPr>
            <w:tcW w:w="5245" w:type="dxa"/>
          </w:tcPr>
          <w:p w14:paraId="096B5919" w14:textId="35966079" w:rsidR="006E2054" w:rsidRDefault="004569CD" w:rsidP="006E2054">
            <w:pPr>
              <w:spacing w:after="0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</w:pPr>
            <w:r w:rsidRP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>6</w:t>
            </w:r>
            <w:r w:rsid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>. F</w:t>
            </w:r>
            <w:r w:rsidRP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>inancial Performance Requirement</w:t>
            </w:r>
          </w:p>
          <w:p w14:paraId="5031C417" w14:textId="7E3319A2" w:rsidR="004569CD" w:rsidRPr="006E2054" w:rsidRDefault="004569CD" w:rsidP="006E2054">
            <w:pPr>
              <w:spacing w:after="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6E2054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High potential for strong financial performance in terms of revenues, operating margins and other relevant financial metrics.</w:t>
            </w:r>
          </w:p>
        </w:tc>
        <w:tc>
          <w:tcPr>
            <w:tcW w:w="4820" w:type="dxa"/>
          </w:tcPr>
          <w:p w14:paraId="1E529F89" w14:textId="77777777" w:rsidR="004569CD" w:rsidRPr="006E2054" w:rsidRDefault="004569CD" w:rsidP="006E2054">
            <w:pPr>
              <w:spacing w:after="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</w:tc>
      </w:tr>
      <w:tr w:rsidR="004569CD" w14:paraId="18EC175F" w14:textId="62BF0463" w:rsidTr="006E2054">
        <w:tc>
          <w:tcPr>
            <w:tcW w:w="5245" w:type="dxa"/>
          </w:tcPr>
          <w:p w14:paraId="1799053B" w14:textId="5C55C624" w:rsidR="006E2054" w:rsidRDefault="004569CD" w:rsidP="006E2054">
            <w:pPr>
              <w:spacing w:after="0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</w:pPr>
            <w:r w:rsidRP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>7</w:t>
            </w:r>
            <w:r w:rsid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 xml:space="preserve">. </w:t>
            </w:r>
            <w:r w:rsidRP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>Customer Acquisition Requirement</w:t>
            </w:r>
          </w:p>
          <w:p w14:paraId="694E4E45" w14:textId="6197CCCF" w:rsidR="004569CD" w:rsidRPr="006E2054" w:rsidRDefault="004569CD" w:rsidP="006E2054">
            <w:pPr>
              <w:spacing w:after="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6E2054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Enables the acquisition of new customers, in addition to enhanced value to current customers.</w:t>
            </w:r>
          </w:p>
        </w:tc>
        <w:tc>
          <w:tcPr>
            <w:tcW w:w="4820" w:type="dxa"/>
          </w:tcPr>
          <w:p w14:paraId="55183DF4" w14:textId="77777777" w:rsidR="004569CD" w:rsidRPr="006E2054" w:rsidRDefault="004569CD" w:rsidP="006E2054">
            <w:pPr>
              <w:spacing w:after="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</w:tc>
      </w:tr>
      <w:tr w:rsidR="004569CD" w14:paraId="02D58E74" w14:textId="1E0D9A60" w:rsidTr="006E2054">
        <w:tc>
          <w:tcPr>
            <w:tcW w:w="5245" w:type="dxa"/>
          </w:tcPr>
          <w:p w14:paraId="4CECB20B" w14:textId="3FF51572" w:rsidR="006E2054" w:rsidRDefault="004569CD" w:rsidP="006E2054">
            <w:pPr>
              <w:spacing w:after="0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</w:pPr>
            <w:r w:rsidRP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>8</w:t>
            </w:r>
            <w:r w:rsid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 xml:space="preserve">. </w:t>
            </w:r>
            <w:r w:rsidRP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>Technology Licensing Requirement</w:t>
            </w:r>
          </w:p>
          <w:p w14:paraId="7A222557" w14:textId="72128E5E" w:rsidR="004569CD" w:rsidRPr="006E2054" w:rsidRDefault="004569CD" w:rsidP="006E2054">
            <w:pPr>
              <w:spacing w:after="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6E2054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Potential to be licensed across many sectors and applications, thereby driving incremental revenue streams.</w:t>
            </w:r>
          </w:p>
        </w:tc>
        <w:tc>
          <w:tcPr>
            <w:tcW w:w="4820" w:type="dxa"/>
          </w:tcPr>
          <w:p w14:paraId="0AE81B76" w14:textId="77777777" w:rsidR="004569CD" w:rsidRPr="006E2054" w:rsidRDefault="004569CD" w:rsidP="006E2054">
            <w:pPr>
              <w:spacing w:after="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</w:tc>
      </w:tr>
      <w:tr w:rsidR="004569CD" w14:paraId="37FE2F71" w14:textId="05723565" w:rsidTr="006E2054">
        <w:tc>
          <w:tcPr>
            <w:tcW w:w="5245" w:type="dxa"/>
          </w:tcPr>
          <w:p w14:paraId="4A317A6C" w14:textId="29662913" w:rsidR="006E2054" w:rsidRDefault="004569CD" w:rsidP="006E2054">
            <w:pPr>
              <w:spacing w:after="0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</w:pPr>
            <w:r w:rsidRP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>9</w:t>
            </w:r>
            <w:r w:rsid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 xml:space="preserve">. </w:t>
            </w:r>
            <w:r w:rsidRP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>Brand Loyalty Requirement</w:t>
            </w:r>
          </w:p>
          <w:p w14:paraId="438CE8BC" w14:textId="6C8F22A8" w:rsidR="004569CD" w:rsidRPr="006E2054" w:rsidRDefault="004569CD" w:rsidP="006E2054">
            <w:pPr>
              <w:spacing w:after="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6E2054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Enhances the company’s brand, creating and/or nurturing brand loyalty. </w:t>
            </w:r>
          </w:p>
        </w:tc>
        <w:tc>
          <w:tcPr>
            <w:tcW w:w="4820" w:type="dxa"/>
          </w:tcPr>
          <w:p w14:paraId="097707A9" w14:textId="77777777" w:rsidR="004569CD" w:rsidRPr="006E2054" w:rsidRDefault="004569CD" w:rsidP="006E2054">
            <w:pPr>
              <w:spacing w:after="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</w:tc>
      </w:tr>
      <w:tr w:rsidR="004569CD" w14:paraId="02EEB3F6" w14:textId="366D9910" w:rsidTr="006E2054">
        <w:tc>
          <w:tcPr>
            <w:tcW w:w="5245" w:type="dxa"/>
          </w:tcPr>
          <w:p w14:paraId="36FF868D" w14:textId="545A2A59" w:rsidR="006E2054" w:rsidRDefault="004569CD" w:rsidP="006E2054">
            <w:pPr>
              <w:spacing w:after="0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</w:pPr>
            <w:r w:rsidRP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>10</w:t>
            </w:r>
            <w:r w:rsid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 xml:space="preserve">. </w:t>
            </w:r>
            <w:r w:rsidRPr="006E2054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  <w:t>Human Capital Requirement</w:t>
            </w:r>
          </w:p>
          <w:p w14:paraId="0E222C18" w14:textId="583CFE95" w:rsidR="004569CD" w:rsidRPr="006E2054" w:rsidRDefault="004569CD" w:rsidP="006E2054">
            <w:pPr>
              <w:spacing w:after="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6E2054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Positive customer &amp; society impact plus positive impact on employee morale and retention and job creation</w:t>
            </w:r>
          </w:p>
        </w:tc>
        <w:tc>
          <w:tcPr>
            <w:tcW w:w="4820" w:type="dxa"/>
          </w:tcPr>
          <w:p w14:paraId="409A13D6" w14:textId="77777777" w:rsidR="004569CD" w:rsidRDefault="004569CD" w:rsidP="006E2054">
            <w:pPr>
              <w:spacing w:after="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  <w:p w14:paraId="2595DD45" w14:textId="460B7526" w:rsidR="006E2054" w:rsidRPr="006E2054" w:rsidRDefault="006E2054" w:rsidP="006E205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31FF8FB" w14:textId="77777777" w:rsidR="004569CD" w:rsidRPr="00F9227E" w:rsidRDefault="004569CD" w:rsidP="006E2054">
      <w:pPr>
        <w:jc w:val="center"/>
        <w:rPr>
          <w:rFonts w:ascii="Century Gothic" w:hAnsi="Century Gothic"/>
        </w:rPr>
      </w:pPr>
    </w:p>
    <w:sectPr w:rsidR="004569CD" w:rsidRPr="00F9227E" w:rsidSect="00301765">
      <w:pgSz w:w="11906" w:h="16838"/>
      <w:pgMar w:top="2694" w:right="1700" w:bottom="1440" w:left="144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CBC07" w14:textId="77777777" w:rsidR="009B1AD7" w:rsidRDefault="009B1AD7" w:rsidP="00301765">
      <w:pPr>
        <w:spacing w:after="0" w:line="240" w:lineRule="auto"/>
      </w:pPr>
      <w:r>
        <w:separator/>
      </w:r>
    </w:p>
  </w:endnote>
  <w:endnote w:type="continuationSeparator" w:id="0">
    <w:p w14:paraId="3DBBE113" w14:textId="77777777" w:rsidR="009B1AD7" w:rsidRDefault="009B1AD7" w:rsidP="0030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7D8A7" w14:textId="77777777" w:rsidR="00932A08" w:rsidRDefault="00932A08">
    <w:pPr>
      <w:pStyle w:val="Footer"/>
      <w:jc w:val="right"/>
      <w:rPr>
        <w:color w:val="404040"/>
        <w:sz w:val="18"/>
        <w:szCs w:val="18"/>
      </w:rPr>
    </w:pPr>
  </w:p>
  <w:p w14:paraId="51AF5390" w14:textId="07E51012" w:rsidR="00932A08" w:rsidRPr="00F12D74" w:rsidRDefault="00932A08">
    <w:pPr>
      <w:pStyle w:val="Footer"/>
      <w:jc w:val="right"/>
      <w:rPr>
        <w:rFonts w:ascii="Century Gothic" w:hAnsi="Century Gothic"/>
      </w:rPr>
    </w:pPr>
    <w:r w:rsidRPr="00F12D74">
      <w:rPr>
        <w:rFonts w:ascii="Century Gothic" w:hAnsi="Century Gothic"/>
        <w:color w:val="404040"/>
        <w:sz w:val="18"/>
        <w:szCs w:val="18"/>
      </w:rPr>
      <w:t xml:space="preserve">The </w:t>
    </w:r>
    <w:r w:rsidR="00C404FA" w:rsidRPr="00F12D74">
      <w:rPr>
        <w:rFonts w:ascii="Century Gothic" w:hAnsi="Century Gothic"/>
        <w:color w:val="404040"/>
        <w:sz w:val="18"/>
        <w:szCs w:val="18"/>
      </w:rPr>
      <w:t>Innovation</w:t>
    </w:r>
    <w:r w:rsidR="00175738" w:rsidRPr="00F12D74">
      <w:rPr>
        <w:rFonts w:ascii="Century Gothic" w:hAnsi="Century Gothic"/>
        <w:color w:val="404040"/>
        <w:sz w:val="18"/>
        <w:szCs w:val="18"/>
      </w:rPr>
      <w:t xml:space="preserve"> Award</w:t>
    </w:r>
    <w:r w:rsidR="004C68ED" w:rsidRPr="00F12D74">
      <w:rPr>
        <w:rFonts w:ascii="Century Gothic" w:hAnsi="Century Gothic"/>
        <w:color w:val="404040"/>
        <w:sz w:val="18"/>
        <w:szCs w:val="18"/>
      </w:rPr>
      <w:t xml:space="preserve"> </w:t>
    </w:r>
    <w:r w:rsidRPr="00F12D74">
      <w:rPr>
        <w:rFonts w:ascii="Century Gothic" w:hAnsi="Century Gothic"/>
        <w:color w:val="404040"/>
        <w:sz w:val="18"/>
        <w:szCs w:val="18"/>
      </w:rPr>
      <w:t>20</w:t>
    </w:r>
    <w:r w:rsidR="006E2054">
      <w:rPr>
        <w:rFonts w:ascii="Century Gothic" w:hAnsi="Century Gothic"/>
        <w:color w:val="404040"/>
        <w:sz w:val="18"/>
        <w:szCs w:val="18"/>
      </w:rPr>
      <w:t>20</w:t>
    </w:r>
    <w:r w:rsidRPr="00F12D74">
      <w:rPr>
        <w:rFonts w:ascii="Century Gothic" w:hAnsi="Century Gothic"/>
        <w:color w:val="404040"/>
        <w:sz w:val="18"/>
        <w:szCs w:val="18"/>
      </w:rPr>
      <w:t xml:space="preserve"> – Criteria &amp; Application Form</w:t>
    </w:r>
    <w:r w:rsidRPr="00F12D74">
      <w:rPr>
        <w:rFonts w:ascii="Century Gothic" w:hAnsi="Century Gothic"/>
      </w:rPr>
      <w:t xml:space="preserve">     -</w:t>
    </w:r>
    <w:r w:rsidR="00BC6B3B" w:rsidRPr="00F12D74">
      <w:rPr>
        <w:rFonts w:ascii="Century Gothic" w:hAnsi="Century Gothic"/>
        <w:b/>
        <w:color w:val="404040"/>
        <w:sz w:val="20"/>
        <w:szCs w:val="20"/>
      </w:rPr>
      <w:fldChar w:fldCharType="begin"/>
    </w:r>
    <w:r w:rsidRPr="00F12D74">
      <w:rPr>
        <w:rFonts w:ascii="Century Gothic" w:hAnsi="Century Gothic"/>
        <w:b/>
        <w:color w:val="404040"/>
        <w:sz w:val="20"/>
        <w:szCs w:val="20"/>
      </w:rPr>
      <w:instrText xml:space="preserve"> PAGE   \* MERGEFORMAT </w:instrText>
    </w:r>
    <w:r w:rsidR="00BC6B3B" w:rsidRPr="00F12D74">
      <w:rPr>
        <w:rFonts w:ascii="Century Gothic" w:hAnsi="Century Gothic"/>
        <w:b/>
        <w:color w:val="404040"/>
        <w:sz w:val="20"/>
        <w:szCs w:val="20"/>
      </w:rPr>
      <w:fldChar w:fldCharType="separate"/>
    </w:r>
    <w:r w:rsidR="00152869" w:rsidRPr="00F12D74">
      <w:rPr>
        <w:rFonts w:ascii="Century Gothic" w:hAnsi="Century Gothic"/>
        <w:b/>
        <w:noProof/>
        <w:color w:val="404040"/>
        <w:sz w:val="20"/>
        <w:szCs w:val="20"/>
      </w:rPr>
      <w:t>2</w:t>
    </w:r>
    <w:r w:rsidR="00BC6B3B" w:rsidRPr="00F12D74">
      <w:rPr>
        <w:rFonts w:ascii="Century Gothic" w:hAnsi="Century Gothic"/>
        <w:b/>
        <w:color w:val="404040"/>
        <w:sz w:val="20"/>
        <w:szCs w:val="20"/>
      </w:rPr>
      <w:fldChar w:fldCharType="end"/>
    </w:r>
    <w:r w:rsidRPr="00F12D74">
      <w:rPr>
        <w:rFonts w:ascii="Century Gothic" w:hAnsi="Century Gothic"/>
        <w:b/>
        <w:color w:val="404040"/>
        <w:sz w:val="20"/>
        <w:szCs w:val="20"/>
      </w:rPr>
      <w:t>-</w:t>
    </w:r>
  </w:p>
  <w:p w14:paraId="4E258D6F" w14:textId="77777777" w:rsidR="00932A08" w:rsidRPr="00301765" w:rsidRDefault="00932A08" w:rsidP="00301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7F47C" w14:textId="77777777" w:rsidR="009B1AD7" w:rsidRDefault="009B1AD7" w:rsidP="00301765">
      <w:pPr>
        <w:spacing w:after="0" w:line="240" w:lineRule="auto"/>
      </w:pPr>
      <w:r>
        <w:separator/>
      </w:r>
    </w:p>
  </w:footnote>
  <w:footnote w:type="continuationSeparator" w:id="0">
    <w:p w14:paraId="0ACD03E4" w14:textId="77777777" w:rsidR="009B1AD7" w:rsidRDefault="009B1AD7" w:rsidP="0030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C732A" w14:textId="77777777" w:rsidR="00932A08" w:rsidRDefault="00475035" w:rsidP="0091221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8E0587B" wp14:editId="41AF1D88">
          <wp:extent cx="2971800" cy="1342832"/>
          <wp:effectExtent l="0" t="0" r="0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. NEPIC_Main_Logo_Landscap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473" cy="134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5704B"/>
    <w:multiLevelType w:val="hybridMultilevel"/>
    <w:tmpl w:val="E59AD1F8"/>
    <w:lvl w:ilvl="0" w:tplc="2B5851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FC"/>
    <w:rsid w:val="00035746"/>
    <w:rsid w:val="000630FC"/>
    <w:rsid w:val="000B060C"/>
    <w:rsid w:val="000D152A"/>
    <w:rsid w:val="000E75F4"/>
    <w:rsid w:val="00146401"/>
    <w:rsid w:val="00152869"/>
    <w:rsid w:val="00175738"/>
    <w:rsid w:val="001B5CCE"/>
    <w:rsid w:val="001E320A"/>
    <w:rsid w:val="00284F02"/>
    <w:rsid w:val="002E3E4F"/>
    <w:rsid w:val="00301765"/>
    <w:rsid w:val="00341532"/>
    <w:rsid w:val="00363469"/>
    <w:rsid w:val="0038548C"/>
    <w:rsid w:val="00393B4D"/>
    <w:rsid w:val="003C7905"/>
    <w:rsid w:val="00415962"/>
    <w:rsid w:val="0042277E"/>
    <w:rsid w:val="0043444B"/>
    <w:rsid w:val="00444330"/>
    <w:rsid w:val="004569CD"/>
    <w:rsid w:val="00456FA8"/>
    <w:rsid w:val="00472FC5"/>
    <w:rsid w:val="00475035"/>
    <w:rsid w:val="00475F08"/>
    <w:rsid w:val="00476277"/>
    <w:rsid w:val="00490BF5"/>
    <w:rsid w:val="004B5AF4"/>
    <w:rsid w:val="004C68ED"/>
    <w:rsid w:val="004D45AA"/>
    <w:rsid w:val="004E51DE"/>
    <w:rsid w:val="0057041D"/>
    <w:rsid w:val="00580990"/>
    <w:rsid w:val="005A5856"/>
    <w:rsid w:val="005F295C"/>
    <w:rsid w:val="00667BBA"/>
    <w:rsid w:val="00693243"/>
    <w:rsid w:val="006E2054"/>
    <w:rsid w:val="0079456F"/>
    <w:rsid w:val="007D7A9F"/>
    <w:rsid w:val="007E074F"/>
    <w:rsid w:val="007E1CE7"/>
    <w:rsid w:val="00862C08"/>
    <w:rsid w:val="008640A3"/>
    <w:rsid w:val="00876807"/>
    <w:rsid w:val="008A6D33"/>
    <w:rsid w:val="008C53F8"/>
    <w:rsid w:val="0091221C"/>
    <w:rsid w:val="00913860"/>
    <w:rsid w:val="00932A08"/>
    <w:rsid w:val="009B1AD7"/>
    <w:rsid w:val="00A13081"/>
    <w:rsid w:val="00A24900"/>
    <w:rsid w:val="00A67C78"/>
    <w:rsid w:val="00AB6E77"/>
    <w:rsid w:val="00AD3A7C"/>
    <w:rsid w:val="00B02452"/>
    <w:rsid w:val="00B035DD"/>
    <w:rsid w:val="00B2459F"/>
    <w:rsid w:val="00B668E4"/>
    <w:rsid w:val="00B812E2"/>
    <w:rsid w:val="00B86497"/>
    <w:rsid w:val="00B95750"/>
    <w:rsid w:val="00BC6B3B"/>
    <w:rsid w:val="00C26E14"/>
    <w:rsid w:val="00C404FA"/>
    <w:rsid w:val="00C555EA"/>
    <w:rsid w:val="00C934D0"/>
    <w:rsid w:val="00CB05A7"/>
    <w:rsid w:val="00CB4238"/>
    <w:rsid w:val="00D45B41"/>
    <w:rsid w:val="00D62367"/>
    <w:rsid w:val="00D774BD"/>
    <w:rsid w:val="00D77F9D"/>
    <w:rsid w:val="00DB00F8"/>
    <w:rsid w:val="00DC7A11"/>
    <w:rsid w:val="00DD10CD"/>
    <w:rsid w:val="00DD3E88"/>
    <w:rsid w:val="00E2308D"/>
    <w:rsid w:val="00EA4B54"/>
    <w:rsid w:val="00EB2377"/>
    <w:rsid w:val="00F12D74"/>
    <w:rsid w:val="00F3081C"/>
    <w:rsid w:val="00F550CC"/>
    <w:rsid w:val="00F9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6297F925"/>
  <w15:docId w15:val="{BE4012EB-31E6-4E8C-B189-458FD4C1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205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017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6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6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75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E2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E876D-2960-4A88-B37B-26EDC0B9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Louise Gwynne-Jones</cp:lastModifiedBy>
  <cp:revision>3</cp:revision>
  <cp:lastPrinted>2010-10-19T15:50:00Z</cp:lastPrinted>
  <dcterms:created xsi:type="dcterms:W3CDTF">2019-10-18T12:53:00Z</dcterms:created>
  <dcterms:modified xsi:type="dcterms:W3CDTF">2019-10-21T09:51:00Z</dcterms:modified>
</cp:coreProperties>
</file>